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9355"/>
      </w:tblGrid>
      <w:tr w:rsidR="002514C6" w:rsidRPr="003D465C" w14:paraId="12E3E5A2" w14:textId="77777777" w:rsidTr="002514C6">
        <w:tc>
          <w:tcPr>
            <w:tcW w:w="9355" w:type="dxa"/>
          </w:tcPr>
          <w:p w14:paraId="091C0476" w14:textId="50355A25" w:rsidR="002514C6" w:rsidRPr="00947F29" w:rsidRDefault="002514C6" w:rsidP="00C47E96">
            <w:pPr>
              <w:rPr>
                <w:rFonts w:ascii="Tahoma" w:hAnsi="Tahoma" w:cs="Tahoma"/>
                <w:b/>
                <w:sz w:val="32"/>
                <w:szCs w:val="32"/>
              </w:rPr>
            </w:pPr>
            <w:r w:rsidRPr="00947F29">
              <w:rPr>
                <w:b/>
                <w:sz w:val="32"/>
                <w:szCs w:val="32"/>
              </w:rPr>
              <w:t>PIFEL-SOCIAL STUDIES A-PERIOD</w:t>
            </w:r>
            <w:r w:rsidR="00947F29">
              <w:rPr>
                <w:b/>
                <w:sz w:val="32"/>
                <w:szCs w:val="32"/>
              </w:rPr>
              <w:t xml:space="preserve"> </w:t>
            </w:r>
            <w:r w:rsidR="00C47E96">
              <w:rPr>
                <w:b/>
                <w:sz w:val="32"/>
                <w:szCs w:val="32"/>
              </w:rPr>
              <w:t>4</w:t>
            </w:r>
            <w:bookmarkStart w:id="0" w:name="_GoBack"/>
            <w:bookmarkEnd w:id="0"/>
            <w:r w:rsidR="00947F29">
              <w:rPr>
                <w:b/>
                <w:sz w:val="32"/>
                <w:szCs w:val="32"/>
              </w:rPr>
              <w:t>-OFFSITE LEARNING PACKET-DAY 6</w:t>
            </w:r>
          </w:p>
        </w:tc>
      </w:tr>
      <w:tr w:rsidR="004275C8" w:rsidRPr="003D465C" w14:paraId="2D98E54E" w14:textId="77777777" w:rsidTr="002514C6">
        <w:tc>
          <w:tcPr>
            <w:tcW w:w="9355" w:type="dxa"/>
          </w:tcPr>
          <w:p w14:paraId="5DF8D1E3" w14:textId="77777777" w:rsidR="004275C8" w:rsidRPr="003D465C" w:rsidRDefault="004275C8" w:rsidP="00E54AB9">
            <w:pPr>
              <w:rPr>
                <w:rFonts w:ascii="Tahoma" w:hAnsi="Tahoma" w:cs="Tahoma"/>
                <w:b/>
                <w:sz w:val="24"/>
                <w:szCs w:val="24"/>
              </w:rPr>
            </w:pPr>
            <w:r>
              <w:rPr>
                <w:rFonts w:ascii="Tahoma" w:hAnsi="Tahoma" w:cs="Tahoma"/>
                <w:b/>
                <w:sz w:val="24"/>
                <w:szCs w:val="24"/>
              </w:rPr>
              <w:t>INSTRUCTIONS</w:t>
            </w:r>
          </w:p>
        </w:tc>
      </w:tr>
      <w:tr w:rsidR="004275C8" w:rsidRPr="003D465C" w14:paraId="68BE24C0" w14:textId="77777777" w:rsidTr="002514C6">
        <w:tc>
          <w:tcPr>
            <w:tcW w:w="9355" w:type="dxa"/>
          </w:tcPr>
          <w:p w14:paraId="5DA1B421" w14:textId="77777777" w:rsidR="004275C8" w:rsidRDefault="004275C8" w:rsidP="004275C8">
            <w:pPr>
              <w:pStyle w:val="ListParagraph"/>
              <w:numPr>
                <w:ilvl w:val="0"/>
                <w:numId w:val="7"/>
              </w:numPr>
              <w:spacing w:after="0" w:line="240" w:lineRule="auto"/>
              <w:rPr>
                <w:rFonts w:ascii="Tahoma" w:hAnsi="Tahoma" w:cs="Tahoma"/>
                <w:sz w:val="24"/>
                <w:szCs w:val="24"/>
              </w:rPr>
            </w:pPr>
            <w:r w:rsidRPr="00C86DB9">
              <w:rPr>
                <w:rFonts w:ascii="Tahoma" w:hAnsi="Tahoma" w:cs="Tahoma"/>
                <w:sz w:val="24"/>
                <w:szCs w:val="24"/>
              </w:rPr>
              <w:t xml:space="preserve">Students, click the blue link in each of the “Resources” boxes below. Use the resources they provide, (slideshow, video, reading, etc) to answer the questions in the “Questions” boxes. </w:t>
            </w:r>
          </w:p>
          <w:p w14:paraId="1F884B2E" w14:textId="77777777" w:rsidR="004275C8" w:rsidRPr="00C86DB9" w:rsidRDefault="004275C8" w:rsidP="004275C8">
            <w:pPr>
              <w:pStyle w:val="ListParagraph"/>
              <w:numPr>
                <w:ilvl w:val="0"/>
                <w:numId w:val="7"/>
              </w:numPr>
              <w:spacing w:after="0" w:line="240" w:lineRule="auto"/>
              <w:rPr>
                <w:rFonts w:ascii="Tahoma" w:hAnsi="Tahoma" w:cs="Tahoma"/>
                <w:sz w:val="24"/>
                <w:szCs w:val="24"/>
              </w:rPr>
            </w:pPr>
            <w:r>
              <w:rPr>
                <w:rFonts w:ascii="Tahoma" w:hAnsi="Tahoma" w:cs="Tahoma"/>
                <w:sz w:val="24"/>
                <w:szCs w:val="24"/>
              </w:rPr>
              <w:t xml:space="preserve">Use “Control + Click” to open link </w:t>
            </w:r>
          </w:p>
          <w:p w14:paraId="4AB8DA7C" w14:textId="77777777" w:rsidR="004275C8" w:rsidRDefault="004275C8" w:rsidP="004275C8">
            <w:pPr>
              <w:pStyle w:val="ListParagraph"/>
              <w:numPr>
                <w:ilvl w:val="0"/>
                <w:numId w:val="7"/>
              </w:numPr>
              <w:spacing w:after="0" w:line="240" w:lineRule="auto"/>
              <w:rPr>
                <w:rFonts w:ascii="Tahoma" w:hAnsi="Tahoma" w:cs="Tahoma"/>
                <w:sz w:val="24"/>
                <w:szCs w:val="24"/>
              </w:rPr>
            </w:pPr>
            <w:r w:rsidRPr="00C86DB9">
              <w:rPr>
                <w:rFonts w:ascii="Tahoma" w:hAnsi="Tahoma" w:cs="Tahoma"/>
                <w:sz w:val="24"/>
                <w:szCs w:val="24"/>
              </w:rPr>
              <w:t xml:space="preserve">Use the space in the “Questions” box to type your answers in. </w:t>
            </w:r>
          </w:p>
          <w:p w14:paraId="30A2986C" w14:textId="77777777" w:rsidR="004275C8" w:rsidRPr="003D465C" w:rsidRDefault="004275C8" w:rsidP="004275C8">
            <w:pPr>
              <w:pStyle w:val="ListParagraph"/>
              <w:numPr>
                <w:ilvl w:val="0"/>
                <w:numId w:val="7"/>
              </w:numPr>
              <w:spacing w:after="0" w:line="240" w:lineRule="auto"/>
              <w:rPr>
                <w:rFonts w:ascii="Tahoma" w:hAnsi="Tahoma" w:cs="Tahoma"/>
                <w:sz w:val="24"/>
                <w:szCs w:val="24"/>
              </w:rPr>
            </w:pPr>
            <w:r w:rsidRPr="003D465C">
              <w:rPr>
                <w:rFonts w:ascii="Tahoma" w:hAnsi="Tahoma" w:cs="Tahoma"/>
                <w:sz w:val="24"/>
                <w:szCs w:val="24"/>
              </w:rPr>
              <w:t xml:space="preserve">If questions are multiple choice, change the font of the correct response, or responses to </w:t>
            </w:r>
            <w:r w:rsidRPr="003D465C">
              <w:rPr>
                <w:rFonts w:ascii="Tahoma" w:hAnsi="Tahoma" w:cs="Tahoma"/>
                <w:color w:val="FF0000"/>
                <w:sz w:val="24"/>
                <w:szCs w:val="24"/>
              </w:rPr>
              <w:t xml:space="preserve">RED </w:t>
            </w:r>
            <w:r w:rsidRPr="003D465C">
              <w:rPr>
                <w:rFonts w:ascii="Tahoma" w:hAnsi="Tahoma" w:cs="Tahoma"/>
                <w:color w:val="000000" w:themeColor="text1"/>
                <w:sz w:val="24"/>
                <w:szCs w:val="24"/>
              </w:rPr>
              <w:t>to indicate they are your selection(s)</w:t>
            </w:r>
          </w:p>
        </w:tc>
      </w:tr>
    </w:tbl>
    <w:p w14:paraId="6194B875"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jc w:val="right"/>
        <w:tblCellMar>
          <w:top w:w="15" w:type="dxa"/>
          <w:left w:w="15" w:type="dxa"/>
          <w:bottom w:w="15" w:type="dxa"/>
          <w:right w:w="15" w:type="dxa"/>
        </w:tblCellMar>
        <w:tblLook w:val="04A0" w:firstRow="1" w:lastRow="0" w:firstColumn="1" w:lastColumn="0" w:noHBand="0" w:noVBand="1"/>
      </w:tblPr>
      <w:tblGrid>
        <w:gridCol w:w="4520"/>
        <w:gridCol w:w="2811"/>
      </w:tblGrid>
      <w:tr w:rsidR="004275C8" w:rsidRPr="004275C8" w14:paraId="318218B8" w14:textId="77777777" w:rsidTr="004275C8">
        <w:trPr>
          <w:trHeight w:val="600"/>
          <w:jc w:val="right"/>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1755120"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noProof/>
                <w:color w:val="0C4599"/>
                <w:sz w:val="56"/>
                <w:szCs w:val="56"/>
                <w:bdr w:val="none" w:sz="0" w:space="0" w:color="auto" w:frame="1"/>
              </w:rPr>
              <w:drawing>
                <wp:inline distT="0" distB="0" distL="0" distR="0" wp14:anchorId="49DE046D" wp14:editId="655CB066">
                  <wp:extent cx="2743200" cy="1371600"/>
                  <wp:effectExtent l="0" t="0" r="0" b="0"/>
                  <wp:docPr id="1" name="Picture 1"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PF_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2CB5EC54" w14:textId="77777777" w:rsidR="004275C8" w:rsidRPr="004275C8" w:rsidRDefault="004275C8" w:rsidP="004275C8">
            <w:pPr>
              <w:spacing w:after="0" w:line="240" w:lineRule="auto"/>
              <w:jc w:val="right"/>
              <w:outlineLvl w:val="1"/>
              <w:rPr>
                <w:rFonts w:ascii="Times New Roman" w:eastAsia="Times New Roman" w:hAnsi="Times New Roman" w:cs="Times New Roman"/>
                <w:b/>
                <w:bCs/>
                <w:sz w:val="36"/>
                <w:szCs w:val="36"/>
              </w:rPr>
            </w:pPr>
            <w:r w:rsidRPr="004275C8">
              <w:rPr>
                <w:rFonts w:ascii="Calibri" w:eastAsia="Times New Roman" w:hAnsi="Calibri" w:cs="Calibri"/>
                <w:i/>
                <w:iCs/>
                <w:color w:val="0C4599"/>
                <w:sz w:val="36"/>
                <w:szCs w:val="36"/>
              </w:rPr>
              <w:t>9-Week Course</w:t>
            </w:r>
          </w:p>
          <w:p w14:paraId="5A3812BA" w14:textId="77777777" w:rsidR="004275C8" w:rsidRPr="004275C8" w:rsidRDefault="004275C8" w:rsidP="004275C8">
            <w:pPr>
              <w:spacing w:after="0" w:line="240" w:lineRule="auto"/>
              <w:jc w:val="right"/>
              <w:outlineLvl w:val="1"/>
              <w:rPr>
                <w:rFonts w:ascii="Times New Roman" w:eastAsia="Times New Roman" w:hAnsi="Times New Roman" w:cs="Times New Roman"/>
                <w:b/>
                <w:bCs/>
                <w:sz w:val="36"/>
                <w:szCs w:val="36"/>
              </w:rPr>
            </w:pPr>
            <w:r w:rsidRPr="004275C8">
              <w:rPr>
                <w:rFonts w:ascii="Calibri" w:eastAsia="Times New Roman" w:hAnsi="Calibri" w:cs="Calibri"/>
                <w:i/>
                <w:iCs/>
                <w:color w:val="0C4599"/>
                <w:sz w:val="28"/>
                <w:szCs w:val="28"/>
              </w:rPr>
              <w:t>1.2 Teens and Taxes</w:t>
            </w:r>
          </w:p>
          <w:p w14:paraId="34335CF6" w14:textId="77777777" w:rsidR="004275C8" w:rsidRPr="004275C8" w:rsidRDefault="004275C8" w:rsidP="004275C8">
            <w:pPr>
              <w:spacing w:after="0" w:line="240" w:lineRule="auto"/>
              <w:jc w:val="right"/>
              <w:outlineLvl w:val="1"/>
              <w:rPr>
                <w:rFonts w:ascii="Times New Roman" w:eastAsia="Times New Roman" w:hAnsi="Times New Roman" w:cs="Times New Roman"/>
                <w:b/>
                <w:bCs/>
                <w:sz w:val="36"/>
                <w:szCs w:val="36"/>
              </w:rPr>
            </w:pPr>
            <w:r w:rsidRPr="004275C8">
              <w:rPr>
                <w:rFonts w:ascii="Calibri" w:eastAsia="Times New Roman" w:hAnsi="Calibri" w:cs="Calibri"/>
                <w:i/>
                <w:iCs/>
                <w:color w:val="999999"/>
                <w:sz w:val="28"/>
                <w:szCs w:val="28"/>
              </w:rPr>
              <w:t>Student Activity Packet</w:t>
            </w:r>
          </w:p>
        </w:tc>
      </w:tr>
    </w:tbl>
    <w:p w14:paraId="66FB0C08"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480969CB" w14:textId="77777777" w:rsidR="004275C8" w:rsidRPr="004275C8" w:rsidRDefault="004275C8" w:rsidP="004275C8">
      <w:pPr>
        <w:spacing w:after="0" w:line="240" w:lineRule="auto"/>
        <w:outlineLvl w:val="2"/>
        <w:rPr>
          <w:rFonts w:ascii="Times New Roman" w:eastAsia="Times New Roman" w:hAnsi="Times New Roman" w:cs="Times New Roman"/>
          <w:b/>
          <w:bCs/>
          <w:sz w:val="27"/>
          <w:szCs w:val="27"/>
        </w:rPr>
      </w:pPr>
      <w:r w:rsidRPr="004275C8">
        <w:rPr>
          <w:rFonts w:ascii="Calibri" w:eastAsia="Times New Roman" w:hAnsi="Calibri" w:cs="Calibri"/>
          <w:b/>
          <w:bCs/>
          <w:color w:val="0C4599"/>
          <w:sz w:val="28"/>
          <w:szCs w:val="28"/>
        </w:rPr>
        <w:t>Name:</w:t>
      </w:r>
      <w:r w:rsidRPr="004275C8">
        <w:rPr>
          <w:rFonts w:ascii="Calibri" w:eastAsia="Times New Roman" w:hAnsi="Calibri" w:cs="Calibri"/>
          <w:color w:val="000000"/>
          <w:sz w:val="28"/>
          <w:szCs w:val="28"/>
        </w:rPr>
        <w:t> </w:t>
      </w:r>
    </w:p>
    <w:p w14:paraId="2C2C7740"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06"/>
      </w:tblGrid>
      <w:tr w:rsidR="004275C8" w:rsidRPr="004275C8" w14:paraId="3B642AFF" w14:textId="77777777" w:rsidTr="004275C8">
        <w:trPr>
          <w:trHeight w:val="420"/>
        </w:trPr>
        <w:tc>
          <w:tcPr>
            <w:tcW w:w="0" w:type="auto"/>
            <w:tcBorders>
              <w:top w:val="dotted" w:sz="12" w:space="0" w:color="F6B26B"/>
              <w:left w:val="dotted" w:sz="12" w:space="0" w:color="F6B26B"/>
              <w:bottom w:val="dotted" w:sz="12" w:space="0" w:color="F6B26B"/>
              <w:right w:val="dotted" w:sz="12" w:space="0" w:color="F6B26B"/>
            </w:tcBorders>
            <w:tcMar>
              <w:top w:w="100" w:type="dxa"/>
              <w:left w:w="100" w:type="dxa"/>
              <w:bottom w:w="100" w:type="dxa"/>
              <w:right w:w="100" w:type="dxa"/>
            </w:tcMar>
            <w:hideMark/>
          </w:tcPr>
          <w:p w14:paraId="40E7984F" w14:textId="77777777" w:rsidR="004275C8" w:rsidRPr="004275C8" w:rsidRDefault="004275C8" w:rsidP="004275C8">
            <w:pPr>
              <w:spacing w:after="0" w:line="240" w:lineRule="auto"/>
              <w:outlineLvl w:val="2"/>
              <w:rPr>
                <w:rFonts w:ascii="Times New Roman" w:eastAsia="Times New Roman" w:hAnsi="Times New Roman" w:cs="Times New Roman"/>
                <w:b/>
                <w:bCs/>
                <w:sz w:val="27"/>
                <w:szCs w:val="27"/>
              </w:rPr>
            </w:pPr>
            <w:r w:rsidRPr="004275C8">
              <w:rPr>
                <w:rFonts w:ascii="Calibri" w:eastAsia="Times New Roman" w:hAnsi="Calibri" w:cs="Calibri"/>
                <w:b/>
                <w:bCs/>
                <w:color w:val="0C4599"/>
                <w:sz w:val="28"/>
                <w:szCs w:val="28"/>
              </w:rPr>
              <w:t>In this lesson, you will learn to: </w:t>
            </w:r>
          </w:p>
          <w:p w14:paraId="0FCAE22C"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Explain why so few teenagers file taxes </w:t>
            </w:r>
          </w:p>
          <w:p w14:paraId="755372CB"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Identify common misconceptions about taxes and state the correct facts</w:t>
            </w:r>
          </w:p>
          <w:p w14:paraId="1D67DA85"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Determine whether you need to file taxes based on a variety of scenarios </w:t>
            </w:r>
          </w:p>
          <w:p w14:paraId="3436F510"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Identify what types of income are taxed </w:t>
            </w:r>
          </w:p>
        </w:tc>
      </w:tr>
    </w:tbl>
    <w:p w14:paraId="0CD25DB8"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0"/>
        <w:gridCol w:w="4760"/>
      </w:tblGrid>
      <w:tr w:rsidR="004275C8" w:rsidRPr="004275C8" w14:paraId="07FD267A" w14:textId="77777777" w:rsidTr="004A4673">
        <w:tc>
          <w:tcPr>
            <w:tcW w:w="458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7D621097" w14:textId="77777777" w:rsidR="004275C8" w:rsidRPr="004275C8" w:rsidRDefault="004275C8" w:rsidP="004275C8">
            <w:pPr>
              <w:spacing w:after="0" w:line="240" w:lineRule="auto"/>
              <w:outlineLvl w:val="0"/>
              <w:rPr>
                <w:rFonts w:ascii="Times New Roman" w:eastAsia="Times New Roman" w:hAnsi="Times New Roman" w:cs="Times New Roman"/>
                <w:b/>
                <w:bCs/>
                <w:kern w:val="36"/>
                <w:sz w:val="48"/>
                <w:szCs w:val="48"/>
              </w:rPr>
            </w:pPr>
            <w:r w:rsidRPr="004275C8">
              <w:rPr>
                <w:rFonts w:ascii="Calibri" w:eastAsia="Times New Roman" w:hAnsi="Calibri" w:cs="Calibri"/>
                <w:b/>
                <w:bCs/>
                <w:color w:val="FFFFFF"/>
                <w:kern w:val="36"/>
                <w:sz w:val="24"/>
                <w:szCs w:val="24"/>
              </w:rPr>
              <w:t>Resources</w:t>
            </w:r>
          </w:p>
        </w:tc>
        <w:tc>
          <w:tcPr>
            <w:tcW w:w="476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36236C43" w14:textId="77777777" w:rsidR="004275C8" w:rsidRPr="004275C8" w:rsidRDefault="004275C8" w:rsidP="004275C8">
            <w:pPr>
              <w:spacing w:after="0" w:line="240" w:lineRule="auto"/>
              <w:outlineLvl w:val="2"/>
              <w:rPr>
                <w:rFonts w:ascii="Times New Roman" w:eastAsia="Times New Roman" w:hAnsi="Times New Roman" w:cs="Times New Roman"/>
                <w:b/>
                <w:bCs/>
                <w:sz w:val="27"/>
                <w:szCs w:val="27"/>
              </w:rPr>
            </w:pPr>
            <w:r w:rsidRPr="004275C8">
              <w:rPr>
                <w:rFonts w:ascii="Calibri" w:eastAsia="Times New Roman" w:hAnsi="Calibri" w:cs="Calibri"/>
                <w:b/>
                <w:bCs/>
                <w:color w:val="FFFFFF"/>
                <w:sz w:val="24"/>
                <w:szCs w:val="24"/>
              </w:rPr>
              <w:t>Questions</w:t>
            </w:r>
          </w:p>
        </w:tc>
      </w:tr>
      <w:tr w:rsidR="004275C8" w:rsidRPr="004275C8" w14:paraId="1DC2EEEE" w14:textId="77777777" w:rsidTr="004A4673">
        <w:tc>
          <w:tcPr>
            <w:tcW w:w="458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15B9CB86"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38393905"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13C185CF"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1</w:t>
                  </w:r>
                </w:p>
              </w:tc>
              <w:tc>
                <w:tcPr>
                  <w:tcW w:w="5130" w:type="dxa"/>
                  <w:tcBorders>
                    <w:top w:val="single" w:sz="8" w:space="0" w:color="FFFFFF"/>
                    <w:left w:val="single" w:sz="8" w:space="0" w:color="FFFFFF"/>
                    <w:bottom w:val="single" w:sz="8" w:space="0" w:color="FFFFFF"/>
                    <w:right w:val="single" w:sz="8" w:space="0" w:color="FFFFFF"/>
                  </w:tcBorders>
                  <w:hideMark/>
                </w:tcPr>
                <w:p w14:paraId="02371D89" w14:textId="77777777" w:rsidR="004275C8" w:rsidRPr="004275C8" w:rsidRDefault="00C47E96" w:rsidP="004275C8">
                  <w:pPr>
                    <w:spacing w:after="0" w:line="240" w:lineRule="auto"/>
                    <w:rPr>
                      <w:rFonts w:ascii="Times New Roman" w:eastAsia="Times New Roman" w:hAnsi="Times New Roman" w:cs="Times New Roman"/>
                      <w:sz w:val="24"/>
                      <w:szCs w:val="24"/>
                    </w:rPr>
                  </w:pPr>
                  <w:hyperlink r:id="rId9" w:history="1">
                    <w:r w:rsidR="004275C8" w:rsidRPr="004275C8">
                      <w:rPr>
                        <w:rFonts w:ascii="Calibri" w:eastAsia="Times New Roman" w:hAnsi="Calibri" w:cs="Calibri"/>
                        <w:b/>
                        <w:bCs/>
                        <w:color w:val="1155CC"/>
                        <w:sz w:val="20"/>
                        <w:szCs w:val="20"/>
                        <w:u w:val="single"/>
                      </w:rPr>
                      <w:t>How Old Are Most Taxpayers?</w:t>
                    </w:r>
                  </w:hyperlink>
                </w:p>
                <w:p w14:paraId="1774C140"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Analyze the chart and answer the questions on this worksheet to complete this Data Crunch. </w:t>
                  </w:r>
                </w:p>
                <w:p w14:paraId="75267BBB"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6065B0B7"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Then, have a brief class discussion based on your findings - your teacher will ask you questions to guide you. </w:t>
                  </w:r>
                </w:p>
              </w:tc>
            </w:tr>
          </w:tbl>
          <w:p w14:paraId="064D34CF"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5AEFA152"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Estimated time: 10 mins</w:t>
            </w:r>
          </w:p>
          <w:p w14:paraId="360CA281"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003F6CAE">
              <w:rPr>
                <w:rFonts w:ascii="Times New Roman" w:eastAsia="Times New Roman" w:hAnsi="Times New Roman" w:cs="Times New Roman"/>
                <w:sz w:val="24"/>
                <w:szCs w:val="24"/>
              </w:rPr>
              <w:t>Chart and Five Questions are included in this document below.</w:t>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p>
        </w:tc>
      </w:tr>
      <w:tr w:rsidR="004275C8" w:rsidRPr="004275C8" w14:paraId="19885B1F" w14:textId="77777777" w:rsidTr="004A4673">
        <w:tc>
          <w:tcPr>
            <w:tcW w:w="4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5A54DF8D"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7A3D4BE7"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0510FBD1"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2</w:t>
                  </w:r>
                </w:p>
              </w:tc>
              <w:tc>
                <w:tcPr>
                  <w:tcW w:w="5130" w:type="dxa"/>
                  <w:tcBorders>
                    <w:top w:val="single" w:sz="8" w:space="0" w:color="FFFFFF"/>
                    <w:left w:val="single" w:sz="8" w:space="0" w:color="FFFFFF"/>
                    <w:bottom w:val="single" w:sz="8" w:space="0" w:color="FFFFFF"/>
                    <w:right w:val="single" w:sz="8" w:space="0" w:color="FFFFFF"/>
                  </w:tcBorders>
                  <w:hideMark/>
                </w:tcPr>
                <w:p w14:paraId="7799415C" w14:textId="77777777" w:rsidR="004275C8" w:rsidRPr="004275C8" w:rsidRDefault="00C47E96" w:rsidP="004275C8">
                  <w:pPr>
                    <w:spacing w:after="0" w:line="240" w:lineRule="auto"/>
                    <w:rPr>
                      <w:rFonts w:ascii="Times New Roman" w:eastAsia="Times New Roman" w:hAnsi="Times New Roman" w:cs="Times New Roman"/>
                      <w:sz w:val="24"/>
                      <w:szCs w:val="24"/>
                    </w:rPr>
                  </w:pPr>
                  <w:hyperlink r:id="rId10" w:history="1">
                    <w:r w:rsidR="004275C8" w:rsidRPr="004275C8">
                      <w:rPr>
                        <w:rFonts w:ascii="Calibri" w:eastAsia="Times New Roman" w:hAnsi="Calibri" w:cs="Calibri"/>
                        <w:b/>
                        <w:bCs/>
                        <w:color w:val="1155CC"/>
                        <w:sz w:val="20"/>
                        <w:szCs w:val="20"/>
                        <w:u w:val="single"/>
                      </w:rPr>
                      <w:t>Updated Tax Figures</w:t>
                    </w:r>
                  </w:hyperlink>
                </w:p>
                <w:p w14:paraId="4D6D6EB7"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 xml:space="preserve">Throughout this lesson, you may notice that tax figures vary based on the year the resource was created. Review this slide and make note of the </w:t>
                  </w:r>
                  <w:r w:rsidRPr="004275C8">
                    <w:rPr>
                      <w:rFonts w:ascii="Calibri" w:eastAsia="Times New Roman" w:hAnsi="Calibri" w:cs="Calibri"/>
                      <w:color w:val="000000"/>
                      <w:sz w:val="20"/>
                      <w:szCs w:val="20"/>
                    </w:rPr>
                    <w:lastRenderedPageBreak/>
                    <w:t>most updated figures in the section to the right before proceeding with the lesson.</w:t>
                  </w:r>
                </w:p>
              </w:tc>
            </w:tr>
          </w:tbl>
          <w:p w14:paraId="1C95CC90"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39D57CAA" w14:textId="77777777" w:rsidR="004275C8" w:rsidRDefault="004275C8" w:rsidP="004275C8">
            <w:pPr>
              <w:spacing w:after="0" w:line="240" w:lineRule="auto"/>
              <w:jc w:val="right"/>
              <w:rPr>
                <w:rFonts w:ascii="Calibri" w:eastAsia="Times New Roman" w:hAnsi="Calibri" w:cs="Calibri"/>
                <w:i/>
                <w:iCs/>
                <w:color w:val="000000"/>
                <w:sz w:val="20"/>
                <w:szCs w:val="20"/>
              </w:rPr>
            </w:pPr>
            <w:r w:rsidRPr="004275C8">
              <w:rPr>
                <w:rFonts w:ascii="Calibri" w:eastAsia="Times New Roman" w:hAnsi="Calibri" w:cs="Calibri"/>
                <w:i/>
                <w:iCs/>
                <w:color w:val="000000"/>
                <w:sz w:val="20"/>
                <w:szCs w:val="20"/>
              </w:rPr>
              <w:lastRenderedPageBreak/>
              <w:t>Estimated time: 3 mins</w:t>
            </w:r>
          </w:p>
          <w:p w14:paraId="4E1C631E" w14:textId="77777777" w:rsidR="003F6CAE" w:rsidRDefault="003F6CAE" w:rsidP="004275C8">
            <w:pPr>
              <w:spacing w:after="0" w:line="240" w:lineRule="auto"/>
              <w:jc w:val="right"/>
              <w:rPr>
                <w:rFonts w:ascii="Calibri" w:eastAsia="Times New Roman" w:hAnsi="Calibri" w:cs="Calibri"/>
                <w:i/>
                <w:iCs/>
                <w:color w:val="000000"/>
                <w:sz w:val="20"/>
                <w:szCs w:val="20"/>
              </w:rPr>
            </w:pPr>
          </w:p>
          <w:p w14:paraId="32135C2D" w14:textId="77777777" w:rsidR="003F6CAE" w:rsidRDefault="003F6CAE" w:rsidP="003F6CAE">
            <w:pPr>
              <w:spacing w:after="0" w:line="240" w:lineRule="auto"/>
              <w:rPr>
                <w:rFonts w:ascii="Calibri" w:eastAsia="Times New Roman" w:hAnsi="Calibri" w:cs="Calibri"/>
                <w:b/>
                <w:iCs/>
                <w:color w:val="000000"/>
                <w:sz w:val="20"/>
                <w:szCs w:val="20"/>
              </w:rPr>
            </w:pPr>
            <w:r>
              <w:rPr>
                <w:rFonts w:ascii="Calibri" w:eastAsia="Times New Roman" w:hAnsi="Calibri" w:cs="Calibri"/>
                <w:b/>
                <w:iCs/>
                <w:color w:val="000000"/>
                <w:sz w:val="20"/>
                <w:szCs w:val="20"/>
              </w:rPr>
              <w:t>Chart included below</w:t>
            </w:r>
          </w:p>
          <w:p w14:paraId="2BC401DE" w14:textId="77777777" w:rsidR="003F6CAE" w:rsidRPr="004275C8" w:rsidRDefault="003F6CAE" w:rsidP="003F6CAE">
            <w:pPr>
              <w:spacing w:after="0" w:line="240" w:lineRule="auto"/>
              <w:rPr>
                <w:rFonts w:ascii="Times New Roman" w:eastAsia="Times New Roman" w:hAnsi="Times New Roman" w:cs="Times New Roman"/>
                <w:b/>
                <w:sz w:val="24"/>
                <w:szCs w:val="24"/>
              </w:rPr>
            </w:pPr>
            <w:r>
              <w:rPr>
                <w:rFonts w:ascii="Calibri" w:eastAsia="Times New Roman" w:hAnsi="Calibri" w:cs="Calibri"/>
                <w:b/>
                <w:iCs/>
                <w:color w:val="000000"/>
                <w:sz w:val="20"/>
                <w:szCs w:val="20"/>
              </w:rPr>
              <w:t xml:space="preserve">What is the Standard Deduction? </w:t>
            </w:r>
          </w:p>
        </w:tc>
      </w:tr>
      <w:tr w:rsidR="004275C8" w:rsidRPr="004275C8" w14:paraId="076B4D9D" w14:textId="77777777" w:rsidTr="004A4673">
        <w:tc>
          <w:tcPr>
            <w:tcW w:w="4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1F1C73F4"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3ACB2C25"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21991A41"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3</w:t>
                  </w:r>
                </w:p>
              </w:tc>
              <w:tc>
                <w:tcPr>
                  <w:tcW w:w="5130" w:type="dxa"/>
                  <w:tcBorders>
                    <w:top w:val="single" w:sz="8" w:space="0" w:color="FFFFFF"/>
                    <w:left w:val="single" w:sz="8" w:space="0" w:color="FFFFFF"/>
                    <w:bottom w:val="single" w:sz="8" w:space="0" w:color="FFFFFF"/>
                    <w:right w:val="single" w:sz="8" w:space="0" w:color="FFFFFF"/>
                  </w:tcBorders>
                  <w:hideMark/>
                </w:tcPr>
                <w:p w14:paraId="0990F573" w14:textId="77777777" w:rsidR="004275C8" w:rsidRPr="004275C8" w:rsidRDefault="00C47E96" w:rsidP="004275C8">
                  <w:pPr>
                    <w:spacing w:after="0" w:line="240" w:lineRule="auto"/>
                    <w:rPr>
                      <w:rFonts w:ascii="Times New Roman" w:eastAsia="Times New Roman" w:hAnsi="Times New Roman" w:cs="Times New Roman"/>
                      <w:sz w:val="24"/>
                      <w:szCs w:val="24"/>
                    </w:rPr>
                  </w:pPr>
                  <w:hyperlink r:id="rId11" w:history="1">
                    <w:r w:rsidR="004275C8" w:rsidRPr="004275C8">
                      <w:rPr>
                        <w:rFonts w:ascii="Calibri" w:eastAsia="Times New Roman" w:hAnsi="Calibri" w:cs="Calibri"/>
                        <w:b/>
                        <w:bCs/>
                        <w:color w:val="1155CC"/>
                        <w:sz w:val="20"/>
                        <w:szCs w:val="20"/>
                        <w:u w:val="single"/>
                      </w:rPr>
                      <w:t>Tax Facts (How Much Do You Know About Tax Day?)</w:t>
                    </w:r>
                  </w:hyperlink>
                </w:p>
                <w:p w14:paraId="1924FB58"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 xml:space="preserve">How much do teens </w:t>
                  </w:r>
                  <w:r w:rsidRPr="004275C8">
                    <w:rPr>
                      <w:rFonts w:ascii="Calibri" w:eastAsia="Times New Roman" w:hAnsi="Calibri" w:cs="Calibri"/>
                      <w:i/>
                      <w:iCs/>
                      <w:color w:val="000000"/>
                      <w:sz w:val="20"/>
                      <w:szCs w:val="20"/>
                    </w:rPr>
                    <w:t xml:space="preserve">really </w:t>
                  </w:r>
                  <w:r w:rsidRPr="004275C8">
                    <w:rPr>
                      <w:rFonts w:ascii="Calibri" w:eastAsia="Times New Roman" w:hAnsi="Calibri" w:cs="Calibri"/>
                      <w:color w:val="000000"/>
                      <w:sz w:val="20"/>
                      <w:szCs w:val="20"/>
                    </w:rPr>
                    <w:t>know about taxes? What are some important tax facts teens should know? Watch this video to find out. Then, answer the questions to the right. </w:t>
                  </w:r>
                </w:p>
              </w:tc>
            </w:tr>
          </w:tbl>
          <w:p w14:paraId="1F6964BB" w14:textId="77777777" w:rsidR="004275C8" w:rsidRDefault="003F6CAE" w:rsidP="00427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Youtube link:</w:t>
            </w:r>
          </w:p>
          <w:p w14:paraId="294A12E1" w14:textId="77777777" w:rsidR="003F6CAE" w:rsidRPr="004275C8" w:rsidRDefault="00C47E96" w:rsidP="004275C8">
            <w:pPr>
              <w:spacing w:after="0" w:line="240" w:lineRule="auto"/>
              <w:rPr>
                <w:rFonts w:ascii="Times New Roman" w:eastAsia="Times New Roman" w:hAnsi="Times New Roman" w:cs="Times New Roman"/>
                <w:sz w:val="16"/>
                <w:szCs w:val="16"/>
              </w:rPr>
            </w:pPr>
            <w:hyperlink r:id="rId12" w:history="1">
              <w:r w:rsidR="003F6CAE" w:rsidRPr="003F6CAE">
                <w:rPr>
                  <w:rStyle w:val="Hyperlink"/>
                  <w:sz w:val="16"/>
                  <w:szCs w:val="16"/>
                </w:rPr>
                <w:t>https://www.youtube.com/watch?v=UWh209IPgwo</w:t>
              </w:r>
            </w:hyperlink>
          </w:p>
        </w:tc>
        <w:tc>
          <w:tcPr>
            <w:tcW w:w="476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19C31D61"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Estimated time: 7 mins</w:t>
            </w:r>
          </w:p>
          <w:p w14:paraId="6D4ACB55"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69676573" w14:textId="77777777" w:rsidR="004275C8" w:rsidRPr="004275C8" w:rsidRDefault="004275C8" w:rsidP="004275C8">
            <w:pPr>
              <w:numPr>
                <w:ilvl w:val="0"/>
                <w:numId w:val="2"/>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How does your tax knowledge compare to the majority of the teens’ tax knowledge in the video? </w:t>
            </w:r>
          </w:p>
          <w:p w14:paraId="3EABEA6F" w14:textId="77777777" w:rsidR="004275C8" w:rsidRPr="004275C8" w:rsidRDefault="004275C8" w:rsidP="004275C8">
            <w:pPr>
              <w:spacing w:after="240" w:line="240" w:lineRule="auto"/>
              <w:rPr>
                <w:rFonts w:ascii="Times New Roman" w:eastAsia="Times New Roman" w:hAnsi="Times New Roman" w:cs="Times New Roman"/>
                <w:sz w:val="24"/>
                <w:szCs w:val="24"/>
              </w:rPr>
            </w:pPr>
          </w:p>
          <w:p w14:paraId="644D6F40" w14:textId="77777777" w:rsidR="004275C8" w:rsidRPr="004275C8" w:rsidRDefault="004275C8" w:rsidP="004275C8">
            <w:pPr>
              <w:numPr>
                <w:ilvl w:val="0"/>
                <w:numId w:val="3"/>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As you learned in the video, there is no specific age requirement to pay taxes. Why, then, do you think there is a lack of awareness and general knowledge about taxes among teens? </w:t>
            </w:r>
          </w:p>
          <w:p w14:paraId="09B1DCAB"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p>
        </w:tc>
      </w:tr>
      <w:tr w:rsidR="004275C8" w:rsidRPr="004275C8" w14:paraId="1BBFFBBA" w14:textId="77777777" w:rsidTr="004A4673">
        <w:tc>
          <w:tcPr>
            <w:tcW w:w="458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3A8D2A12"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2C209749"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5493CA8E"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4</w:t>
                  </w:r>
                </w:p>
              </w:tc>
              <w:tc>
                <w:tcPr>
                  <w:tcW w:w="5130" w:type="dxa"/>
                  <w:tcBorders>
                    <w:top w:val="single" w:sz="8" w:space="0" w:color="FFFFFF"/>
                    <w:left w:val="single" w:sz="8" w:space="0" w:color="FFFFFF"/>
                    <w:bottom w:val="single" w:sz="8" w:space="0" w:color="FFFFFF"/>
                    <w:right w:val="single" w:sz="8" w:space="0" w:color="FFFFFF"/>
                  </w:tcBorders>
                  <w:hideMark/>
                </w:tcPr>
                <w:p w14:paraId="44CE9781" w14:textId="77777777" w:rsidR="004275C8" w:rsidRPr="004275C8" w:rsidRDefault="00C47E96" w:rsidP="004275C8">
                  <w:pPr>
                    <w:spacing w:after="0" w:line="240" w:lineRule="auto"/>
                    <w:rPr>
                      <w:rFonts w:ascii="Times New Roman" w:eastAsia="Times New Roman" w:hAnsi="Times New Roman" w:cs="Times New Roman"/>
                      <w:sz w:val="24"/>
                      <w:szCs w:val="24"/>
                    </w:rPr>
                  </w:pPr>
                  <w:hyperlink r:id="rId13" w:history="1">
                    <w:r w:rsidR="004275C8" w:rsidRPr="004275C8">
                      <w:rPr>
                        <w:rFonts w:ascii="Calibri" w:eastAsia="Times New Roman" w:hAnsi="Calibri" w:cs="Calibri"/>
                        <w:b/>
                        <w:bCs/>
                        <w:color w:val="1155CC"/>
                        <w:sz w:val="20"/>
                        <w:szCs w:val="20"/>
                        <w:u w:val="single"/>
                      </w:rPr>
                      <w:t>Tax Issues that Impact Working Teens &amp; Their Parents </w:t>
                    </w:r>
                  </w:hyperlink>
                </w:p>
                <w:p w14:paraId="44971B9C"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As a teenager, you’re likely being claimed as a dependent on your parent’s taxes, so do you need to pay and/or file taxes yourself? What about jobs that are considered “off-the-books,” where you are paid in cash and don’t receive a paycheck or W-2? </w:t>
                  </w:r>
                </w:p>
                <w:p w14:paraId="740B1127"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679DEB11"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Read this article about the tax requirements for some classic teen jobs. Then, answer the questions.</w:t>
                  </w:r>
                </w:p>
                <w:p w14:paraId="304FEC94"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0533B7D8"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NOTE: This article has information from 2018. Use the values from Resource 2 for updated tax figures.</w:t>
                  </w:r>
                </w:p>
              </w:tc>
            </w:tr>
          </w:tbl>
          <w:p w14:paraId="79589FBC" w14:textId="77777777" w:rsidR="004275C8" w:rsidRDefault="004275C8" w:rsidP="004275C8">
            <w:pPr>
              <w:spacing w:after="0" w:line="240" w:lineRule="auto"/>
              <w:rPr>
                <w:rFonts w:ascii="Times New Roman" w:eastAsia="Times New Roman" w:hAnsi="Times New Roman" w:cs="Times New Roman"/>
                <w:sz w:val="24"/>
                <w:szCs w:val="24"/>
              </w:rPr>
            </w:pPr>
          </w:p>
          <w:p w14:paraId="57F4F5CB" w14:textId="77777777" w:rsidR="004A4673" w:rsidRDefault="004A4673" w:rsidP="00427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to article:</w:t>
            </w:r>
          </w:p>
          <w:p w14:paraId="6B864862" w14:textId="77777777" w:rsidR="004A4673" w:rsidRDefault="004A4673" w:rsidP="004275C8">
            <w:pPr>
              <w:spacing w:after="0" w:line="240" w:lineRule="auto"/>
              <w:rPr>
                <w:rFonts w:ascii="Times New Roman" w:eastAsia="Times New Roman" w:hAnsi="Times New Roman" w:cs="Times New Roman"/>
                <w:sz w:val="24"/>
                <w:szCs w:val="24"/>
              </w:rPr>
            </w:pPr>
          </w:p>
          <w:p w14:paraId="1993B710" w14:textId="77777777" w:rsidR="004A4673" w:rsidRPr="004275C8" w:rsidRDefault="00C47E96" w:rsidP="004275C8">
            <w:pPr>
              <w:spacing w:after="0" w:line="240" w:lineRule="auto"/>
              <w:rPr>
                <w:rFonts w:ascii="Times New Roman" w:eastAsia="Times New Roman" w:hAnsi="Times New Roman" w:cs="Times New Roman"/>
                <w:sz w:val="24"/>
                <w:szCs w:val="24"/>
              </w:rPr>
            </w:pPr>
            <w:hyperlink r:id="rId14" w:history="1">
              <w:r w:rsidR="004A4673">
                <w:rPr>
                  <w:rStyle w:val="Hyperlink"/>
                </w:rPr>
                <w:t>https://www.bankrate.com/finance/taxes/teen-jobs-and-tax-issues-1.aspx</w:t>
              </w:r>
            </w:hyperlink>
          </w:p>
        </w:tc>
        <w:tc>
          <w:tcPr>
            <w:tcW w:w="476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52E2A42C"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Estimated time: 10 mins</w:t>
            </w:r>
          </w:p>
          <w:p w14:paraId="5BC11123"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18BB4DCC" w14:textId="77777777" w:rsidR="004275C8" w:rsidRPr="004275C8" w:rsidRDefault="004275C8" w:rsidP="004275C8">
            <w:pPr>
              <w:numPr>
                <w:ilvl w:val="0"/>
                <w:numId w:val="4"/>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Stella is 16 years old. She earned $3,500 this year at a local ice cream shop, and another $3,500 in cash babysitting her neighbor’s son. Does she need to file a tax return? Why or why not?</w:t>
            </w:r>
          </w:p>
          <w:p w14:paraId="64A45C08"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p>
          <w:p w14:paraId="106B7F58" w14:textId="77777777" w:rsidR="004275C8" w:rsidRPr="004275C8" w:rsidRDefault="004275C8" w:rsidP="004275C8">
            <w:pPr>
              <w:numPr>
                <w:ilvl w:val="0"/>
                <w:numId w:val="5"/>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Review the jobs listed below and determine whether you would be a “household employee” or “self-employed”.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16"/>
              <w:gridCol w:w="2041"/>
            </w:tblGrid>
            <w:tr w:rsidR="004275C8" w:rsidRPr="004275C8" w14:paraId="3A44612D" w14:textId="77777777" w:rsidTr="004A4673">
              <w:tc>
                <w:tcPr>
                  <w:tcW w:w="151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700FDAF"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b/>
                      <w:bCs/>
                      <w:color w:val="000000"/>
                      <w:sz w:val="20"/>
                      <w:szCs w:val="20"/>
                    </w:rPr>
                    <w:t>Job</w:t>
                  </w:r>
                </w:p>
              </w:tc>
              <w:tc>
                <w:tcPr>
                  <w:tcW w:w="204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C10C437"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b/>
                      <w:bCs/>
                      <w:color w:val="000000"/>
                      <w:sz w:val="20"/>
                      <w:szCs w:val="20"/>
                    </w:rPr>
                    <w:t>“Household Employee” or “Self-Employed”</w:t>
                  </w:r>
                </w:p>
              </w:tc>
            </w:tr>
            <w:tr w:rsidR="004275C8" w:rsidRPr="004275C8" w14:paraId="56CA10A4"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0C41A"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Babysitter</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00198"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112C0613"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D3720"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Selling Lemonade</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88E68"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3A4470EC"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1B5A8"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Designing Websites</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2D50F"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1FC845B4"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CEAB8"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Gardening Neighbor’s Yard</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57EA4"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5575B00E"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6C210"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Dog Walker</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FB814"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bl>
          <w:p w14:paraId="1EEFEC4B"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7548BF9A" w14:textId="77777777" w:rsidR="004275C8" w:rsidRPr="004275C8" w:rsidRDefault="003F6CAE" w:rsidP="003F6CAE">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sidR="004275C8" w:rsidRPr="004275C8">
              <w:rPr>
                <w:rFonts w:ascii="Calibri" w:eastAsia="Times New Roman" w:hAnsi="Calibri" w:cs="Calibri"/>
                <w:color w:val="000000"/>
                <w:sz w:val="20"/>
                <w:szCs w:val="20"/>
              </w:rPr>
              <w:t>If Jose earns $1700 this year selling t-shirts he screenprints in his garage, what taxes would he need to pay? </w:t>
            </w:r>
          </w:p>
          <w:p w14:paraId="02EB664B"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p>
        </w:tc>
      </w:tr>
      <w:tr w:rsidR="004275C8" w:rsidRPr="004275C8" w14:paraId="08F9D0A9" w14:textId="77777777" w:rsidTr="004A4673">
        <w:tc>
          <w:tcPr>
            <w:tcW w:w="45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F28D60E"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15"/>
              <w:gridCol w:w="4045"/>
            </w:tblGrid>
            <w:tr w:rsidR="004275C8" w:rsidRPr="004275C8" w14:paraId="528734B7" w14:textId="77777777" w:rsidTr="004A4673">
              <w:tc>
                <w:tcPr>
                  <w:tcW w:w="376" w:type="dxa"/>
                  <w:tcBorders>
                    <w:top w:val="single" w:sz="8" w:space="0" w:color="FFFFFF"/>
                    <w:left w:val="single" w:sz="8" w:space="0" w:color="FFFFFF"/>
                    <w:bottom w:val="single" w:sz="8" w:space="0" w:color="FFFFFF"/>
                    <w:right w:val="single" w:sz="8" w:space="0" w:color="FFFFFF"/>
                  </w:tcBorders>
                  <w:hideMark/>
                </w:tcPr>
                <w:p w14:paraId="4CA8AC81" w14:textId="77777777" w:rsidR="004275C8" w:rsidRPr="004275C8" w:rsidRDefault="004275C8" w:rsidP="004275C8">
                  <w:pPr>
                    <w:spacing w:after="0" w:line="240" w:lineRule="auto"/>
                    <w:jc w:val="center"/>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5</w:t>
                  </w:r>
                  <w:r w:rsidRPr="004275C8">
                    <w:rPr>
                      <w:rFonts w:ascii="Calibri" w:eastAsia="Times New Roman" w:hAnsi="Calibri" w:cs="Calibri"/>
                      <w:b/>
                      <w:bCs/>
                      <w:i/>
                      <w:iCs/>
                      <w:color w:val="000000"/>
                      <w:sz w:val="36"/>
                      <w:szCs w:val="36"/>
                    </w:rPr>
                    <w:t>  </w:t>
                  </w:r>
                </w:p>
              </w:tc>
              <w:tc>
                <w:tcPr>
                  <w:tcW w:w="4967" w:type="dxa"/>
                  <w:tcBorders>
                    <w:top w:val="single" w:sz="8" w:space="0" w:color="FFFFFF"/>
                    <w:left w:val="single" w:sz="8" w:space="0" w:color="FFFFFF"/>
                    <w:bottom w:val="single" w:sz="8" w:space="0" w:color="FFFFFF"/>
                    <w:right w:val="single" w:sz="8" w:space="0" w:color="FFFFFF"/>
                  </w:tcBorders>
                  <w:hideMark/>
                </w:tcPr>
                <w:p w14:paraId="7DEEAD65" w14:textId="77777777" w:rsidR="004275C8" w:rsidRPr="004275C8" w:rsidRDefault="00C47E96" w:rsidP="004275C8">
                  <w:pPr>
                    <w:spacing w:after="0" w:line="240" w:lineRule="auto"/>
                    <w:ind w:left="75"/>
                    <w:rPr>
                      <w:rFonts w:ascii="Times New Roman" w:eastAsia="Times New Roman" w:hAnsi="Times New Roman" w:cs="Times New Roman"/>
                      <w:sz w:val="24"/>
                      <w:szCs w:val="24"/>
                    </w:rPr>
                  </w:pPr>
                  <w:hyperlink r:id="rId15" w:history="1">
                    <w:r w:rsidR="004275C8" w:rsidRPr="004275C8">
                      <w:rPr>
                        <w:rFonts w:ascii="Calibri" w:eastAsia="Times New Roman" w:hAnsi="Calibri" w:cs="Calibri"/>
                        <w:b/>
                        <w:bCs/>
                        <w:color w:val="1155CC"/>
                        <w:sz w:val="20"/>
                        <w:szCs w:val="20"/>
                        <w:u w:val="single"/>
                      </w:rPr>
                      <w:t>PLAY: Should They File a Tax Return?</w:t>
                    </w:r>
                  </w:hyperlink>
                  <w:r w:rsidR="004275C8" w:rsidRPr="004275C8">
                    <w:rPr>
                      <w:rFonts w:ascii="Calibri" w:eastAsia="Times New Roman" w:hAnsi="Calibri" w:cs="Calibri"/>
                      <w:b/>
                      <w:bCs/>
                      <w:color w:val="000000"/>
                      <w:sz w:val="20"/>
                      <w:szCs w:val="20"/>
                    </w:rPr>
                    <w:t> </w:t>
                  </w:r>
                </w:p>
                <w:p w14:paraId="487F0868" w14:textId="77777777" w:rsidR="004275C8" w:rsidRDefault="004275C8" w:rsidP="004275C8">
                  <w:pPr>
                    <w:spacing w:after="0" w:line="240" w:lineRule="auto"/>
                    <w:ind w:left="75"/>
                    <w:rPr>
                      <w:rFonts w:ascii="Calibri" w:eastAsia="Times New Roman" w:hAnsi="Calibri" w:cs="Calibri"/>
                      <w:color w:val="000000"/>
                      <w:sz w:val="20"/>
                      <w:szCs w:val="20"/>
                    </w:rPr>
                  </w:pPr>
                  <w:r w:rsidRPr="004275C8">
                    <w:rPr>
                      <w:rFonts w:ascii="Calibri" w:eastAsia="Times New Roman" w:hAnsi="Calibri" w:cs="Calibri"/>
                      <w:color w:val="000000"/>
                      <w:sz w:val="20"/>
                      <w:szCs w:val="20"/>
                    </w:rPr>
                    <w:t>Put all you’ve learned so far to the test in this fun activity! Follow your teacher’s directions on how to complete this activity. </w:t>
                  </w:r>
                </w:p>
                <w:p w14:paraId="4C725C6A" w14:textId="77777777" w:rsidR="004A4673" w:rsidRDefault="004A4673" w:rsidP="004275C8">
                  <w:pPr>
                    <w:spacing w:after="0" w:line="240" w:lineRule="auto"/>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Link to Slide Show:</w:t>
                  </w:r>
                </w:p>
                <w:p w14:paraId="5A503828" w14:textId="77777777" w:rsidR="004A4673" w:rsidRPr="004275C8" w:rsidRDefault="00C47E96" w:rsidP="004275C8">
                  <w:pPr>
                    <w:spacing w:after="0" w:line="240" w:lineRule="auto"/>
                    <w:ind w:left="75"/>
                    <w:rPr>
                      <w:rFonts w:ascii="Times New Roman" w:eastAsia="Times New Roman" w:hAnsi="Times New Roman" w:cs="Times New Roman"/>
                      <w:sz w:val="16"/>
                      <w:szCs w:val="16"/>
                    </w:rPr>
                  </w:pPr>
                  <w:hyperlink r:id="rId16" w:anchor="slide=id.g44b551e331_974_0" w:history="1">
                    <w:r w:rsidR="004A4673" w:rsidRPr="004A4673">
                      <w:rPr>
                        <w:rStyle w:val="Hyperlink"/>
                        <w:sz w:val="16"/>
                        <w:szCs w:val="16"/>
                      </w:rPr>
                      <w:t>https://docs.google.com/presentation/d/1G2NPel0z3d-mR48ziqMkzQtvxA6ih1CxOgdK0l7yvAU/edit#slide=id.g44b551e331_974_0</w:t>
                    </w:r>
                  </w:hyperlink>
                </w:p>
              </w:tc>
            </w:tr>
          </w:tbl>
          <w:p w14:paraId="27FE36AF"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E84A81F"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Estimated time: 10 mins</w:t>
            </w:r>
          </w:p>
          <w:p w14:paraId="22329138" w14:textId="77777777" w:rsidR="004275C8" w:rsidRPr="004275C8" w:rsidRDefault="004A4673" w:rsidP="004275C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the link to the slideshow.  Complete the chart below stating whether each of the 13 people are required to file a tax return. </w:t>
            </w:r>
          </w:p>
        </w:tc>
      </w:tr>
      <w:tr w:rsidR="004275C8" w:rsidRPr="004275C8" w14:paraId="28063180" w14:textId="77777777" w:rsidTr="004A4673">
        <w:tc>
          <w:tcPr>
            <w:tcW w:w="458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72C6A986"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3"/>
              <w:gridCol w:w="4900"/>
            </w:tblGrid>
            <w:tr w:rsidR="004275C8" w:rsidRPr="004275C8" w14:paraId="0F56C95D"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4A627A7B" w14:textId="77777777" w:rsidR="004275C8" w:rsidRPr="004275C8" w:rsidRDefault="004275C8" w:rsidP="004275C8">
                  <w:pPr>
                    <w:spacing w:after="0" w:line="240" w:lineRule="auto"/>
                    <w:ind w:right="-75"/>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6</w:t>
                  </w:r>
                </w:p>
              </w:tc>
              <w:tc>
                <w:tcPr>
                  <w:tcW w:w="4900" w:type="dxa"/>
                  <w:tcBorders>
                    <w:top w:val="single" w:sz="8" w:space="0" w:color="FFFFFF"/>
                    <w:left w:val="single" w:sz="8" w:space="0" w:color="FFFFFF"/>
                    <w:bottom w:val="single" w:sz="8" w:space="0" w:color="FFFFFF"/>
                    <w:right w:val="single" w:sz="8" w:space="0" w:color="FFFFFF"/>
                  </w:tcBorders>
                  <w:hideMark/>
                </w:tcPr>
                <w:p w14:paraId="3F01A3D0"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b/>
                      <w:bCs/>
                      <w:color w:val="000000"/>
                      <w:sz w:val="20"/>
                      <w:szCs w:val="20"/>
                    </w:rPr>
                    <w:t>Exit Ticket</w:t>
                  </w:r>
                </w:p>
                <w:p w14:paraId="3CF64851" w14:textId="77777777" w:rsidR="004A4673" w:rsidRDefault="004275C8" w:rsidP="004275C8">
                  <w:pPr>
                    <w:spacing w:after="0" w:line="240" w:lineRule="auto"/>
                    <w:rPr>
                      <w:rFonts w:ascii="Calibri" w:eastAsia="Times New Roman" w:hAnsi="Calibri" w:cs="Calibri"/>
                      <w:color w:val="000000"/>
                      <w:sz w:val="20"/>
                      <w:szCs w:val="20"/>
                    </w:rPr>
                  </w:pPr>
                  <w:r w:rsidRPr="004275C8">
                    <w:rPr>
                      <w:rFonts w:ascii="Calibri" w:eastAsia="Times New Roman" w:hAnsi="Calibri" w:cs="Calibri"/>
                      <w:color w:val="000000"/>
                      <w:sz w:val="20"/>
                      <w:szCs w:val="20"/>
                    </w:rPr>
                    <w:t xml:space="preserve">Follow your teacher’s directions to complete the </w:t>
                  </w:r>
                </w:p>
                <w:p w14:paraId="4F411887"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Exit Ticket.</w:t>
                  </w:r>
                </w:p>
              </w:tc>
            </w:tr>
          </w:tbl>
          <w:p w14:paraId="0F77B1DB"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7DEED374"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Estimated time: 5 mins </w:t>
            </w:r>
          </w:p>
          <w:p w14:paraId="4E33127C" w14:textId="77777777" w:rsidR="00C466F2"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00C466F2">
              <w:rPr>
                <w:rFonts w:ascii="Times New Roman" w:eastAsia="Times New Roman" w:hAnsi="Times New Roman" w:cs="Times New Roman"/>
                <w:sz w:val="24"/>
                <w:szCs w:val="24"/>
              </w:rPr>
              <w:t>Do you need to file a tax return?</w:t>
            </w:r>
          </w:p>
          <w:p w14:paraId="1858F6F1" w14:textId="77777777" w:rsidR="004275C8" w:rsidRPr="004275C8" w:rsidRDefault="00C466F2" w:rsidP="004275C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or why not?</w:t>
            </w:r>
            <w:r w:rsidR="004275C8" w:rsidRPr="004275C8">
              <w:rPr>
                <w:rFonts w:ascii="Times New Roman" w:eastAsia="Times New Roman" w:hAnsi="Times New Roman" w:cs="Times New Roman"/>
                <w:sz w:val="24"/>
                <w:szCs w:val="24"/>
              </w:rPr>
              <w:br/>
            </w:r>
            <w:r w:rsidR="004275C8" w:rsidRPr="004275C8">
              <w:rPr>
                <w:rFonts w:ascii="Times New Roman" w:eastAsia="Times New Roman" w:hAnsi="Times New Roman" w:cs="Times New Roman"/>
                <w:sz w:val="24"/>
                <w:szCs w:val="24"/>
              </w:rPr>
              <w:br/>
            </w:r>
          </w:p>
        </w:tc>
      </w:tr>
    </w:tbl>
    <w:p w14:paraId="10A5CCF3" w14:textId="77777777" w:rsidR="00AA347E" w:rsidRDefault="00AA347E"/>
    <w:p w14:paraId="43B44AC3" w14:textId="77777777" w:rsidR="003F6CAE" w:rsidRDefault="003F6CAE"/>
    <w:p w14:paraId="76A4F56D" w14:textId="77777777" w:rsidR="003F6CAE" w:rsidRDefault="003F6CAE"/>
    <w:p w14:paraId="31684797" w14:textId="77777777" w:rsidR="003F6CAE" w:rsidRDefault="003F6CAE"/>
    <w:p w14:paraId="088F4267" w14:textId="77777777" w:rsidR="003F6CAE" w:rsidRDefault="003F6CAE"/>
    <w:p w14:paraId="7AF31506" w14:textId="77777777" w:rsidR="003F6CAE" w:rsidRDefault="003F6CAE"/>
    <w:p w14:paraId="5A7A7C71" w14:textId="77777777" w:rsidR="003F6CAE" w:rsidRDefault="003F6CAE"/>
    <w:p w14:paraId="2804DF3B" w14:textId="77777777" w:rsidR="003F6CAE" w:rsidRDefault="003F6CAE"/>
    <w:p w14:paraId="5DF4AEA7" w14:textId="77777777" w:rsidR="003F6CAE" w:rsidRDefault="003F6CAE"/>
    <w:p w14:paraId="0EDD1CCE" w14:textId="77777777" w:rsidR="003F6CAE" w:rsidRDefault="003F6CAE"/>
    <w:p w14:paraId="53A6C009" w14:textId="77777777" w:rsidR="003F6CAE" w:rsidRDefault="003F6CAE"/>
    <w:p w14:paraId="3F21F1C3" w14:textId="77777777" w:rsidR="003F6CAE" w:rsidRDefault="003F6CAE"/>
    <w:p w14:paraId="14448D2D" w14:textId="77777777" w:rsidR="003F6CAE" w:rsidRDefault="003F6CAE"/>
    <w:p w14:paraId="24E8A7D4" w14:textId="77777777" w:rsidR="003F6CAE" w:rsidRPr="003F6CAE" w:rsidRDefault="003F6CAE" w:rsidP="003F6CAE">
      <w:r w:rsidRPr="003F6CAE">
        <w:br/>
      </w:r>
      <w:r w:rsidRPr="003F6CAE">
        <w:rPr>
          <w:noProof/>
        </w:rPr>
        <w:drawing>
          <wp:inline distT="0" distB="0" distL="0" distR="0" wp14:anchorId="2FE81AFD" wp14:editId="76601EE5">
            <wp:extent cx="1704975" cy="714375"/>
            <wp:effectExtent l="0" t="0" r="0" b="0"/>
            <wp:docPr id="5" name="Picture 5"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GPF_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7143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06"/>
        <w:gridCol w:w="2891"/>
      </w:tblGrid>
      <w:tr w:rsidR="003F6CAE" w:rsidRPr="003F6CAE" w14:paraId="44A49A17" w14:textId="77777777" w:rsidTr="003F6CAE">
        <w:trPr>
          <w:trHeight w:val="142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C7B3780" w14:textId="77777777" w:rsidR="003F6CAE" w:rsidRPr="003F6CAE" w:rsidRDefault="003F6CAE" w:rsidP="003F6CAE"/>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E0CE7EA" w14:textId="77777777" w:rsidR="003F6CAE" w:rsidRPr="003F6CAE" w:rsidRDefault="003F6CAE" w:rsidP="003F6CAE">
            <w:r w:rsidRPr="003F6CAE">
              <w:rPr>
                <w:i/>
                <w:iCs/>
              </w:rPr>
              <w:t>How Old Are Most Taxpayers?</w:t>
            </w:r>
          </w:p>
          <w:p w14:paraId="0029E19D" w14:textId="77777777" w:rsidR="003F6CAE" w:rsidRPr="003F6CAE" w:rsidRDefault="003F6CAE" w:rsidP="003F6CAE">
            <w:pPr>
              <w:rPr>
                <w:b/>
                <w:bCs/>
              </w:rPr>
            </w:pPr>
            <w:r w:rsidRPr="003F6CAE">
              <w:rPr>
                <w:i/>
                <w:iCs/>
              </w:rPr>
              <w:t>Data Crunch</w:t>
            </w:r>
          </w:p>
          <w:p w14:paraId="61C10333" w14:textId="77777777" w:rsidR="003F6CAE" w:rsidRPr="003F6CAE" w:rsidRDefault="003F6CAE" w:rsidP="003F6CAE">
            <w:r w:rsidRPr="003F6CAE">
              <w:rPr>
                <w:i/>
                <w:iCs/>
              </w:rPr>
              <w:t>Taxes #1</w:t>
            </w:r>
          </w:p>
        </w:tc>
      </w:tr>
    </w:tbl>
    <w:p w14:paraId="79B82F0E" w14:textId="77777777" w:rsidR="003F6CAE" w:rsidRPr="003F6CAE" w:rsidRDefault="003F6CAE" w:rsidP="003F6CAE">
      <w:r w:rsidRPr="003F6CAE">
        <w:rPr>
          <w:b/>
          <w:bCs/>
        </w:rPr>
        <w:t xml:space="preserve"> </w:t>
      </w:r>
      <w:r w:rsidRPr="003F6CAE">
        <w:rPr>
          <w:b/>
          <w:bCs/>
          <w:noProof/>
        </w:rPr>
        <w:drawing>
          <wp:inline distT="0" distB="0" distL="0" distR="0" wp14:anchorId="608E1FDD" wp14:editId="4769580C">
            <wp:extent cx="5934075" cy="3581400"/>
            <wp:effectExtent l="0" t="0" r="9525" b="0"/>
            <wp:docPr id="4" name="Picture 4" descr="https://lh6.googleusercontent.com/S8xh8XO9cQ9DWEUTUtf8Q0F57tiPFp9JIM9kgDgGmbGiUILPSsBqwnOAPL7L0s_8k-Df5x4FvfEyJjl7kvIqhPhRmKn7yvftvwodZnzwIV3aBVrZXi-xuWVWYaVqf6s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S8xh8XO9cQ9DWEUTUtf8Q0F57tiPFp9JIM9kgDgGmbGiUILPSsBqwnOAPL7L0s_8k-Df5x4FvfEyJjl7kvIqhPhRmKn7yvftvwodZnzwIV3aBVrZXi-xuWVWYaVqf6sV-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581400"/>
                    </a:xfrm>
                    <a:prstGeom prst="rect">
                      <a:avLst/>
                    </a:prstGeom>
                    <a:noFill/>
                    <a:ln>
                      <a:noFill/>
                    </a:ln>
                  </pic:spPr>
                </pic:pic>
              </a:graphicData>
            </a:graphic>
          </wp:inline>
        </w:drawing>
      </w:r>
    </w:p>
    <w:p w14:paraId="29F22FF6" w14:textId="77777777" w:rsidR="003F6CAE" w:rsidRPr="003F6CAE" w:rsidRDefault="003F6CAE" w:rsidP="003F6CAE"/>
    <w:tbl>
      <w:tblPr>
        <w:tblW w:w="9409" w:type="dxa"/>
        <w:tblCellMar>
          <w:top w:w="15" w:type="dxa"/>
          <w:left w:w="15" w:type="dxa"/>
          <w:bottom w:w="15" w:type="dxa"/>
          <w:right w:w="15" w:type="dxa"/>
        </w:tblCellMar>
        <w:tblLook w:val="04A0" w:firstRow="1" w:lastRow="0" w:firstColumn="1" w:lastColumn="0" w:noHBand="0" w:noVBand="1"/>
      </w:tblPr>
      <w:tblGrid>
        <w:gridCol w:w="4503"/>
        <w:gridCol w:w="4906"/>
      </w:tblGrid>
      <w:tr w:rsidR="003F6CAE" w:rsidRPr="003F6CAE" w14:paraId="6378BEB5" w14:textId="77777777" w:rsidTr="00925965">
        <w:trPr>
          <w:trHeight w:val="2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6BE38" w14:textId="77777777" w:rsidR="003F6CAE" w:rsidRPr="003F6CAE" w:rsidRDefault="003F6CAE" w:rsidP="003F6CAE">
            <w:pPr>
              <w:numPr>
                <w:ilvl w:val="0"/>
                <w:numId w:val="8"/>
              </w:numPr>
              <w:rPr>
                <w:b/>
                <w:bCs/>
              </w:rPr>
            </w:pPr>
            <w:r w:rsidRPr="003F6CAE">
              <w:rPr>
                <w:b/>
                <w:bCs/>
              </w:rPr>
              <w:t>What age group represents the highest percentage of taxpayers in 2016? </w:t>
            </w:r>
          </w:p>
          <w:p w14:paraId="285C399F" w14:textId="77777777" w:rsidR="003F6CAE" w:rsidRPr="003F6CAE" w:rsidRDefault="003F6CAE" w:rsidP="003F6CAE">
            <w:r w:rsidRPr="003F6CAE">
              <w:br/>
            </w:r>
            <w:r w:rsidRPr="003F6CAE">
              <w:br/>
            </w:r>
          </w:p>
          <w:p w14:paraId="751B42FA" w14:textId="77777777" w:rsidR="003F6CAE" w:rsidRPr="003F6CAE" w:rsidRDefault="003F6CAE" w:rsidP="003F6CAE">
            <w:r w:rsidRPr="003F6CAE">
              <w:rPr>
                <w:b/>
                <w:bCs/>
              </w:rPr>
              <w:t>DOK 1</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57632" w14:textId="77777777" w:rsidR="003F6CAE" w:rsidRPr="003F6CAE" w:rsidRDefault="003F6CAE" w:rsidP="003F6CAE">
            <w:pPr>
              <w:numPr>
                <w:ilvl w:val="0"/>
                <w:numId w:val="9"/>
              </w:numPr>
              <w:rPr>
                <w:b/>
                <w:bCs/>
              </w:rPr>
            </w:pPr>
            <w:r w:rsidRPr="003F6CAE">
              <w:rPr>
                <w:b/>
                <w:bCs/>
              </w:rPr>
              <w:t>What age groups have seen the sharpest increase as a percentage of taxpayers from 2008 to 2016?</w:t>
            </w:r>
          </w:p>
          <w:p w14:paraId="4AF41BED" w14:textId="77777777" w:rsidR="003F6CAE" w:rsidRPr="003F6CAE" w:rsidRDefault="003F6CAE" w:rsidP="003F6CAE">
            <w:r w:rsidRPr="003F6CAE">
              <w:br/>
            </w:r>
          </w:p>
          <w:p w14:paraId="11E0430B" w14:textId="77777777" w:rsidR="003F6CAE" w:rsidRPr="003F6CAE" w:rsidRDefault="003F6CAE" w:rsidP="003F6CAE">
            <w:r w:rsidRPr="003F6CAE">
              <w:rPr>
                <w:b/>
                <w:bCs/>
              </w:rPr>
              <w:t>DOK 1</w:t>
            </w:r>
          </w:p>
        </w:tc>
      </w:tr>
      <w:tr w:rsidR="003F6CAE" w:rsidRPr="003F6CAE" w14:paraId="73DCE897" w14:textId="77777777" w:rsidTr="00925965">
        <w:trPr>
          <w:trHeight w:val="1916"/>
        </w:trPr>
        <w:tc>
          <w:tcPr>
            <w:tcW w:w="94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90B0F" w14:textId="77777777" w:rsidR="003F6CAE" w:rsidRPr="003F6CAE" w:rsidRDefault="003F6CAE" w:rsidP="003F6CAE">
            <w:pPr>
              <w:numPr>
                <w:ilvl w:val="0"/>
                <w:numId w:val="10"/>
              </w:numPr>
              <w:rPr>
                <w:b/>
                <w:bCs/>
              </w:rPr>
            </w:pPr>
            <w:r w:rsidRPr="003F6CAE">
              <w:rPr>
                <w:b/>
                <w:bCs/>
              </w:rPr>
              <w:lastRenderedPageBreak/>
              <w:t>Research has found that it has become more difficult for teens to find part-time and summer work. Use data from this chart to support this point.</w:t>
            </w:r>
          </w:p>
          <w:p w14:paraId="696A081A" w14:textId="77777777" w:rsidR="003F6CAE" w:rsidRPr="003F6CAE" w:rsidRDefault="003F6CAE" w:rsidP="003F6CAE">
            <w:r w:rsidRPr="003F6CAE">
              <w:br/>
            </w:r>
          </w:p>
          <w:p w14:paraId="23C5BC7E" w14:textId="77777777" w:rsidR="003F6CAE" w:rsidRPr="003F6CAE" w:rsidRDefault="003F6CAE" w:rsidP="003F6CAE">
            <w:r w:rsidRPr="003F6CAE">
              <w:rPr>
                <w:b/>
                <w:bCs/>
              </w:rPr>
              <w:t>DOK 2</w:t>
            </w:r>
          </w:p>
        </w:tc>
      </w:tr>
      <w:tr w:rsidR="003F6CAE" w:rsidRPr="003F6CAE" w14:paraId="67DE45FA" w14:textId="77777777" w:rsidTr="00925965">
        <w:trPr>
          <w:trHeight w:val="1931"/>
        </w:trPr>
        <w:tc>
          <w:tcPr>
            <w:tcW w:w="94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3D93F" w14:textId="77777777" w:rsidR="003F6CAE" w:rsidRPr="003F6CAE" w:rsidRDefault="003F6CAE" w:rsidP="003F6CAE">
            <w:pPr>
              <w:numPr>
                <w:ilvl w:val="0"/>
                <w:numId w:val="11"/>
              </w:numPr>
              <w:rPr>
                <w:b/>
                <w:bCs/>
              </w:rPr>
            </w:pPr>
            <w:r w:rsidRPr="003F6CAE">
              <w:rPr>
                <w:b/>
                <w:bCs/>
              </w:rPr>
              <w:t>What do you think causes the percent of filers to jump so dramatically between the under-18 group and the 18-26 group? </w:t>
            </w:r>
          </w:p>
          <w:p w14:paraId="66423168" w14:textId="77777777" w:rsidR="003F6CAE" w:rsidRPr="003F6CAE" w:rsidRDefault="003F6CAE" w:rsidP="003F6CAE">
            <w:r w:rsidRPr="003F6CAE">
              <w:br/>
            </w:r>
          </w:p>
          <w:p w14:paraId="146E55CD" w14:textId="77777777" w:rsidR="003F6CAE" w:rsidRPr="003F6CAE" w:rsidRDefault="003F6CAE" w:rsidP="003F6CAE">
            <w:r w:rsidRPr="003F6CAE">
              <w:rPr>
                <w:b/>
                <w:bCs/>
              </w:rPr>
              <w:t>DOK 2</w:t>
            </w:r>
          </w:p>
        </w:tc>
      </w:tr>
      <w:tr w:rsidR="003F6CAE" w:rsidRPr="003F6CAE" w14:paraId="5538A8C4" w14:textId="77777777" w:rsidTr="00925965">
        <w:trPr>
          <w:trHeight w:val="1631"/>
        </w:trPr>
        <w:tc>
          <w:tcPr>
            <w:tcW w:w="94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F83FA" w14:textId="77777777" w:rsidR="003F6CAE" w:rsidRPr="003F6CAE" w:rsidRDefault="003F6CAE" w:rsidP="003F6CAE">
            <w:pPr>
              <w:numPr>
                <w:ilvl w:val="0"/>
                <w:numId w:val="12"/>
              </w:numPr>
              <w:rPr>
                <w:b/>
                <w:bCs/>
              </w:rPr>
            </w:pPr>
            <w:r w:rsidRPr="003F6CAE">
              <w:rPr>
                <w:b/>
                <w:bCs/>
              </w:rPr>
              <w:t>What might have to happen in the US for any dramatic changes to occur in future versions of this graph? </w:t>
            </w:r>
          </w:p>
          <w:p w14:paraId="1AE6E6D6" w14:textId="77777777" w:rsidR="003F6CAE" w:rsidRPr="003F6CAE" w:rsidRDefault="003F6CAE" w:rsidP="003F6CAE">
            <w:r w:rsidRPr="003F6CAE">
              <w:br/>
            </w:r>
          </w:p>
          <w:p w14:paraId="2732717E" w14:textId="77777777" w:rsidR="003F6CAE" w:rsidRPr="003F6CAE" w:rsidRDefault="003F6CAE" w:rsidP="003F6CAE">
            <w:r w:rsidRPr="003F6CAE">
              <w:rPr>
                <w:b/>
                <w:bCs/>
              </w:rPr>
              <w:t>DOK 3</w:t>
            </w:r>
          </w:p>
        </w:tc>
      </w:tr>
    </w:tbl>
    <w:p w14:paraId="79AF57AB" w14:textId="77777777" w:rsidR="003F6CAE" w:rsidRDefault="003F6CAE"/>
    <w:p w14:paraId="56C32D9C" w14:textId="77777777" w:rsidR="003F6CAE" w:rsidRDefault="003F6CAE"/>
    <w:p w14:paraId="18B9A87E" w14:textId="77777777" w:rsidR="003F6CAE" w:rsidRDefault="003F6CAE"/>
    <w:p w14:paraId="2581B60D" w14:textId="77777777" w:rsidR="00C466F2" w:rsidRDefault="00C466F2"/>
    <w:p w14:paraId="7C31E71D" w14:textId="77777777" w:rsidR="00C466F2" w:rsidRDefault="00C466F2"/>
    <w:p w14:paraId="217C2DEF" w14:textId="77777777" w:rsidR="00C466F2" w:rsidRDefault="00C466F2"/>
    <w:p w14:paraId="33FB00F8" w14:textId="77777777" w:rsidR="00C466F2" w:rsidRDefault="00C466F2"/>
    <w:p w14:paraId="3F60E716" w14:textId="77777777" w:rsidR="00C466F2" w:rsidRDefault="00C466F2"/>
    <w:p w14:paraId="038E0B4A" w14:textId="77777777" w:rsidR="00C466F2" w:rsidRDefault="00C466F2"/>
    <w:p w14:paraId="7B53D69E" w14:textId="77777777" w:rsidR="00C466F2" w:rsidRDefault="00C466F2"/>
    <w:p w14:paraId="5A5D6934" w14:textId="77777777" w:rsidR="00C466F2" w:rsidRDefault="00C466F2"/>
    <w:p w14:paraId="4C99C8D4" w14:textId="77777777" w:rsidR="00C466F2" w:rsidRDefault="00C466F2"/>
    <w:p w14:paraId="42BA5E28" w14:textId="77777777" w:rsidR="00C466F2" w:rsidRDefault="00C466F2"/>
    <w:p w14:paraId="02BB0904" w14:textId="77777777" w:rsidR="003F6CAE" w:rsidRDefault="003F6CAE" w:rsidP="003F6CAE">
      <w:pPr>
        <w:pStyle w:val="NormalWeb"/>
        <w:spacing w:before="120" w:beforeAutospacing="0" w:after="0" w:afterAutospacing="0"/>
      </w:pPr>
      <w:r>
        <w:rPr>
          <w:rFonts w:ascii="Calibri" w:hAnsi="Calibri" w:cs="Calibri"/>
          <w:color w:val="0C4599"/>
          <w:sz w:val="28"/>
          <w:szCs w:val="28"/>
        </w:rPr>
        <w:lastRenderedPageBreak/>
        <w:t>As you go through this unit, you may notice that certain tax figures vary depending on which year the resource was created in. Refer to the figures below for the most current tax year: 2019 (filing in 2020). </w:t>
      </w:r>
    </w:p>
    <w:p w14:paraId="5C5581D1" w14:textId="77777777" w:rsidR="003F6CAE" w:rsidRDefault="003F6CAE"/>
    <w:tbl>
      <w:tblPr>
        <w:tblW w:w="0" w:type="auto"/>
        <w:tblCellMar>
          <w:top w:w="15" w:type="dxa"/>
          <w:left w:w="15" w:type="dxa"/>
          <w:bottom w:w="15" w:type="dxa"/>
          <w:right w:w="15" w:type="dxa"/>
        </w:tblCellMar>
        <w:tblLook w:val="04A0" w:firstRow="1" w:lastRow="0" w:firstColumn="1" w:lastColumn="0" w:noHBand="0" w:noVBand="1"/>
      </w:tblPr>
      <w:tblGrid>
        <w:gridCol w:w="3071"/>
        <w:gridCol w:w="2480"/>
        <w:gridCol w:w="3793"/>
      </w:tblGrid>
      <w:tr w:rsidR="003F6CAE" w:rsidRPr="003F6CAE" w14:paraId="2B6021F4" w14:textId="77777777" w:rsidTr="003F6CAE">
        <w:trPr>
          <w:trHeight w:val="495"/>
        </w:trPr>
        <w:tc>
          <w:tcPr>
            <w:tcW w:w="0" w:type="auto"/>
            <w:gridSpan w:val="3"/>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576224F0" w14:textId="77777777" w:rsidR="003F6CAE" w:rsidRPr="003F6CAE" w:rsidRDefault="003F6CAE" w:rsidP="003F6CAE">
            <w:pPr>
              <w:spacing w:after="0" w:line="240" w:lineRule="auto"/>
              <w:rPr>
                <w:rFonts w:ascii="Times New Roman" w:eastAsia="Times New Roman" w:hAnsi="Times New Roman" w:cs="Times New Roman"/>
                <w:sz w:val="24"/>
                <w:szCs w:val="24"/>
              </w:rPr>
            </w:pPr>
            <w:r w:rsidRPr="003F6CAE">
              <w:rPr>
                <w:rFonts w:ascii="Times New Roman" w:eastAsia="Times New Roman" w:hAnsi="Times New Roman" w:cs="Times New Roman"/>
                <w:sz w:val="24"/>
                <w:szCs w:val="24"/>
              </w:rPr>
              <w:t> </w:t>
            </w:r>
          </w:p>
          <w:p w14:paraId="6B2FFF40" w14:textId="77777777" w:rsidR="003F6CAE" w:rsidRPr="003F6CAE" w:rsidRDefault="003F6CAE" w:rsidP="003F6CAE">
            <w:pPr>
              <w:numPr>
                <w:ilvl w:val="0"/>
                <w:numId w:val="13"/>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Standard Deduction: $12,200</w:t>
            </w:r>
          </w:p>
        </w:tc>
      </w:tr>
      <w:tr w:rsidR="003F6CAE" w:rsidRPr="003F6CAE" w14:paraId="07F56F91" w14:textId="77777777" w:rsidTr="003F6CAE">
        <w:trPr>
          <w:trHeight w:val="3435"/>
        </w:trPr>
        <w:tc>
          <w:tcPr>
            <w:tcW w:w="0" w:type="auto"/>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2203501B" w14:textId="77777777" w:rsidR="003F6CAE" w:rsidRPr="003F6CAE" w:rsidRDefault="003F6CAE" w:rsidP="003F6CAE">
            <w:pPr>
              <w:spacing w:before="120" w:after="0" w:line="240" w:lineRule="auto"/>
              <w:rPr>
                <w:rFonts w:ascii="Times New Roman" w:eastAsia="Times New Roman" w:hAnsi="Times New Roman" w:cs="Times New Roman"/>
                <w:sz w:val="24"/>
                <w:szCs w:val="24"/>
              </w:rPr>
            </w:pPr>
            <w:r w:rsidRPr="003F6CAE">
              <w:rPr>
                <w:rFonts w:ascii="Calibri" w:eastAsia="Times New Roman" w:hAnsi="Calibri" w:cs="Calibri"/>
                <w:color w:val="666666"/>
                <w:sz w:val="24"/>
                <w:szCs w:val="24"/>
              </w:rPr>
              <w:t>If you are a dependent, under the age of 65, and single, you must pay taxes: </w:t>
            </w:r>
          </w:p>
          <w:p w14:paraId="7424D3B4" w14:textId="77777777" w:rsidR="003F6CAE" w:rsidRPr="003F6CAE" w:rsidRDefault="003F6CAE" w:rsidP="003F6CAE">
            <w:pPr>
              <w:numPr>
                <w:ilvl w:val="0"/>
                <w:numId w:val="14"/>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 xml:space="preserve">If you earned more than </w:t>
            </w:r>
            <w:r w:rsidRPr="003F6CAE">
              <w:rPr>
                <w:rFonts w:ascii="Calibri" w:eastAsia="Times New Roman" w:hAnsi="Calibri" w:cs="Calibri"/>
                <w:b/>
                <w:bCs/>
                <w:color w:val="666666"/>
                <w:sz w:val="24"/>
                <w:szCs w:val="24"/>
              </w:rPr>
              <w:t>$12,200</w:t>
            </w:r>
            <w:r w:rsidRPr="003F6CAE">
              <w:rPr>
                <w:rFonts w:ascii="Calibri" w:eastAsia="Times New Roman" w:hAnsi="Calibri" w:cs="Calibri"/>
                <w:color w:val="666666"/>
                <w:sz w:val="24"/>
                <w:szCs w:val="24"/>
              </w:rPr>
              <w:t>.</w:t>
            </w:r>
          </w:p>
          <w:p w14:paraId="43DA8D90" w14:textId="77777777" w:rsidR="003F6CAE" w:rsidRPr="003F6CAE" w:rsidRDefault="003F6CAE" w:rsidP="003F6CAE">
            <w:pPr>
              <w:numPr>
                <w:ilvl w:val="0"/>
                <w:numId w:val="14"/>
              </w:numPr>
              <w:spacing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 xml:space="preserve">If you receive </w:t>
            </w:r>
            <w:r w:rsidRPr="003F6CAE">
              <w:rPr>
                <w:rFonts w:ascii="Calibri" w:eastAsia="Times New Roman" w:hAnsi="Calibri" w:cs="Calibri"/>
                <w:i/>
                <w:iCs/>
                <w:color w:val="666666"/>
                <w:sz w:val="24"/>
                <w:szCs w:val="24"/>
              </w:rPr>
              <w:t xml:space="preserve">unearned income </w:t>
            </w:r>
            <w:r w:rsidRPr="003F6CAE">
              <w:rPr>
                <w:rFonts w:ascii="Calibri" w:eastAsia="Times New Roman" w:hAnsi="Calibri" w:cs="Calibri"/>
                <w:color w:val="666666"/>
                <w:sz w:val="24"/>
                <w:szCs w:val="24"/>
              </w:rPr>
              <w:t xml:space="preserve">that is more than </w:t>
            </w:r>
            <w:r w:rsidRPr="003F6CAE">
              <w:rPr>
                <w:rFonts w:ascii="Calibri" w:eastAsia="Times New Roman" w:hAnsi="Calibri" w:cs="Calibri"/>
                <w:b/>
                <w:bCs/>
                <w:color w:val="666666"/>
                <w:sz w:val="24"/>
                <w:szCs w:val="24"/>
              </w:rPr>
              <w:t>$1,100</w:t>
            </w:r>
            <w:r w:rsidRPr="003F6CAE">
              <w:rPr>
                <w:rFonts w:ascii="Calibri" w:eastAsia="Times New Roman" w:hAnsi="Calibri" w:cs="Calibri"/>
                <w:color w:val="666666"/>
                <w:sz w:val="24"/>
                <w:szCs w:val="24"/>
              </w:rPr>
              <w:t>.</w:t>
            </w:r>
          </w:p>
          <w:p w14:paraId="327599D1" w14:textId="77777777" w:rsidR="003F6CAE" w:rsidRPr="003F6CAE" w:rsidRDefault="003F6CAE" w:rsidP="003F6CAE">
            <w:pPr>
              <w:numPr>
                <w:ilvl w:val="0"/>
                <w:numId w:val="14"/>
              </w:numPr>
              <w:spacing w:after="300" w:line="240" w:lineRule="auto"/>
              <w:ind w:right="340"/>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If your gross income was more than the larger of $1,100 or earned income up to $11,850 plus $350</w:t>
            </w:r>
          </w:p>
        </w:tc>
        <w:tc>
          <w:tcPr>
            <w:tcW w:w="0" w:type="auto"/>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649AABDC" w14:textId="77777777" w:rsidR="003F6CAE" w:rsidRPr="003F6CAE" w:rsidRDefault="003F6CAE" w:rsidP="003F6CAE">
            <w:pPr>
              <w:spacing w:before="120" w:after="0" w:line="240" w:lineRule="auto"/>
              <w:rPr>
                <w:rFonts w:ascii="Times New Roman" w:eastAsia="Times New Roman" w:hAnsi="Times New Roman" w:cs="Times New Roman"/>
                <w:sz w:val="24"/>
                <w:szCs w:val="24"/>
              </w:rPr>
            </w:pPr>
            <w:r w:rsidRPr="003F6CAE">
              <w:rPr>
                <w:rFonts w:ascii="Calibri" w:eastAsia="Times New Roman" w:hAnsi="Calibri" w:cs="Calibri"/>
                <w:color w:val="666666"/>
                <w:sz w:val="24"/>
                <w:szCs w:val="24"/>
              </w:rPr>
              <w:t xml:space="preserve">If you are </w:t>
            </w:r>
            <w:r w:rsidRPr="003F6CAE">
              <w:rPr>
                <w:rFonts w:ascii="Calibri" w:eastAsia="Times New Roman" w:hAnsi="Calibri" w:cs="Calibri"/>
                <w:color w:val="666666"/>
                <w:sz w:val="24"/>
                <w:szCs w:val="24"/>
                <w:u w:val="single"/>
              </w:rPr>
              <w:t>NOT</w:t>
            </w:r>
            <w:r w:rsidRPr="003F6CAE">
              <w:rPr>
                <w:rFonts w:ascii="Calibri" w:eastAsia="Times New Roman" w:hAnsi="Calibri" w:cs="Calibri"/>
                <w:color w:val="666666"/>
                <w:sz w:val="24"/>
                <w:szCs w:val="24"/>
              </w:rPr>
              <w:t xml:space="preserve"> a dependent, under the age of 65, and single, you must pay taxes: </w:t>
            </w:r>
          </w:p>
          <w:p w14:paraId="1CBFF4F6" w14:textId="77777777" w:rsidR="003F6CAE" w:rsidRPr="003F6CAE" w:rsidRDefault="003F6CAE" w:rsidP="003F6CAE">
            <w:pPr>
              <w:numPr>
                <w:ilvl w:val="0"/>
                <w:numId w:val="15"/>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If you earn</w:t>
            </w:r>
            <w:r w:rsidRPr="003F6CAE">
              <w:rPr>
                <w:rFonts w:ascii="Calibri" w:eastAsia="Times New Roman" w:hAnsi="Calibri" w:cs="Calibri"/>
                <w:b/>
                <w:bCs/>
                <w:color w:val="666666"/>
                <w:sz w:val="24"/>
                <w:szCs w:val="24"/>
              </w:rPr>
              <w:t xml:space="preserve"> $12,200 </w:t>
            </w:r>
            <w:r w:rsidRPr="003F6CAE">
              <w:rPr>
                <w:rFonts w:ascii="Calibri" w:eastAsia="Times New Roman" w:hAnsi="Calibri" w:cs="Calibri"/>
                <w:color w:val="666666"/>
                <w:sz w:val="24"/>
                <w:szCs w:val="24"/>
              </w:rPr>
              <w:t>or more.</w:t>
            </w:r>
          </w:p>
        </w:tc>
        <w:tc>
          <w:tcPr>
            <w:tcW w:w="0" w:type="auto"/>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0B253346" w14:textId="77777777" w:rsidR="003F6CAE" w:rsidRPr="003F6CAE" w:rsidRDefault="003F6CAE" w:rsidP="003F6CAE">
            <w:pPr>
              <w:spacing w:before="120" w:after="0" w:line="240" w:lineRule="auto"/>
              <w:rPr>
                <w:rFonts w:ascii="Times New Roman" w:eastAsia="Times New Roman" w:hAnsi="Times New Roman" w:cs="Times New Roman"/>
                <w:sz w:val="24"/>
                <w:szCs w:val="24"/>
              </w:rPr>
            </w:pPr>
            <w:r w:rsidRPr="003F6CAE">
              <w:rPr>
                <w:rFonts w:ascii="Calibri" w:eastAsia="Times New Roman" w:hAnsi="Calibri" w:cs="Calibri"/>
                <w:b/>
                <w:bCs/>
                <w:color w:val="666666"/>
                <w:sz w:val="24"/>
                <w:szCs w:val="24"/>
              </w:rPr>
              <w:t>Regardless of dependence status:</w:t>
            </w:r>
            <w:r w:rsidRPr="003F6CAE">
              <w:rPr>
                <w:rFonts w:ascii="Calibri" w:eastAsia="Times New Roman" w:hAnsi="Calibri" w:cs="Calibri"/>
                <w:color w:val="666666"/>
                <w:sz w:val="24"/>
                <w:szCs w:val="24"/>
              </w:rPr>
              <w:t> </w:t>
            </w:r>
          </w:p>
          <w:p w14:paraId="2D2CB6DC" w14:textId="77777777" w:rsidR="003F6CAE" w:rsidRPr="003F6CAE" w:rsidRDefault="003F6CAE" w:rsidP="003F6CAE">
            <w:pPr>
              <w:numPr>
                <w:ilvl w:val="0"/>
                <w:numId w:val="16"/>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You must pay taxes if you’re self-employed and earn more than $400</w:t>
            </w:r>
          </w:p>
          <w:p w14:paraId="276FD2C4" w14:textId="77777777" w:rsidR="003F6CAE" w:rsidRPr="003F6CAE" w:rsidRDefault="003F6CAE" w:rsidP="003F6CAE">
            <w:pPr>
              <w:numPr>
                <w:ilvl w:val="0"/>
                <w:numId w:val="16"/>
              </w:numPr>
              <w:spacing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 xml:space="preserve">Contributions to all of your traditional and Roth IRAs cannot exceed your taxable compensation, with a maximum of </w:t>
            </w:r>
            <w:r w:rsidRPr="003F6CAE">
              <w:rPr>
                <w:rFonts w:ascii="Calibri" w:eastAsia="Times New Roman" w:hAnsi="Calibri" w:cs="Calibri"/>
                <w:b/>
                <w:bCs/>
                <w:color w:val="666666"/>
                <w:sz w:val="24"/>
                <w:szCs w:val="24"/>
              </w:rPr>
              <w:t>$6,000/yr for tax year 2019</w:t>
            </w:r>
            <w:r w:rsidRPr="003F6CAE">
              <w:rPr>
                <w:rFonts w:ascii="Calibri" w:eastAsia="Times New Roman" w:hAnsi="Calibri" w:cs="Calibri"/>
                <w:color w:val="666666"/>
                <w:sz w:val="24"/>
                <w:szCs w:val="24"/>
              </w:rPr>
              <w:t>. </w:t>
            </w:r>
          </w:p>
        </w:tc>
      </w:tr>
    </w:tbl>
    <w:p w14:paraId="6DC5B04A" w14:textId="77777777" w:rsidR="003F6CAE" w:rsidRDefault="003F6CAE"/>
    <w:p w14:paraId="540903F0" w14:textId="77777777" w:rsidR="004A4673" w:rsidRDefault="004A4673"/>
    <w:p w14:paraId="78E8EE2B" w14:textId="77777777" w:rsidR="004A4673" w:rsidRDefault="004A4673"/>
    <w:p w14:paraId="1B05DB9D" w14:textId="77777777" w:rsidR="004A4673" w:rsidRDefault="004A4673"/>
    <w:p w14:paraId="4AC6D067" w14:textId="77777777" w:rsidR="004A4673" w:rsidRDefault="004A4673"/>
    <w:p w14:paraId="4835EC5D" w14:textId="77777777" w:rsidR="00C466F2" w:rsidRDefault="00C466F2"/>
    <w:p w14:paraId="57B989AB" w14:textId="77777777" w:rsidR="004A4673" w:rsidRDefault="004A4673" w:rsidP="004A4673">
      <w:pPr>
        <w:rPr>
          <w:color w:val="0C4599"/>
          <w:sz w:val="12"/>
          <w:szCs w:val="12"/>
        </w:rPr>
      </w:pPr>
    </w:p>
    <w:p w14:paraId="03E355D1" w14:textId="77777777" w:rsidR="004A4673" w:rsidRDefault="004A4673" w:rsidP="004A4673">
      <w:pPr>
        <w:rPr>
          <w:color w:val="0C4599"/>
          <w:sz w:val="12"/>
          <w:szCs w:val="12"/>
        </w:rPr>
      </w:pPr>
    </w:p>
    <w:tbl>
      <w:tblPr>
        <w:tblW w:w="1078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4A4673" w14:paraId="5C039D36" w14:textId="77777777" w:rsidTr="00C466F2">
        <w:trPr>
          <w:trHeight w:val="600"/>
        </w:trPr>
        <w:tc>
          <w:tcPr>
            <w:tcW w:w="5070" w:type="dxa"/>
            <w:shd w:val="clear" w:color="auto" w:fill="auto"/>
            <w:tcMar>
              <w:top w:w="100" w:type="dxa"/>
              <w:left w:w="100" w:type="dxa"/>
              <w:bottom w:w="100" w:type="dxa"/>
              <w:right w:w="100" w:type="dxa"/>
            </w:tcMar>
          </w:tcPr>
          <w:p w14:paraId="435FED98" w14:textId="77777777" w:rsidR="004A4673" w:rsidRDefault="004A4673" w:rsidP="00E54AB9">
            <w:pPr>
              <w:rPr>
                <w:color w:val="0C4599"/>
                <w:sz w:val="56"/>
                <w:szCs w:val="56"/>
              </w:rPr>
            </w:pPr>
            <w:r>
              <w:rPr>
                <w:noProof/>
                <w:color w:val="0C4599"/>
                <w:sz w:val="56"/>
                <w:szCs w:val="56"/>
              </w:rPr>
              <w:lastRenderedPageBreak/>
              <w:drawing>
                <wp:inline distT="114300" distB="114300" distL="114300" distR="114300" wp14:anchorId="2F639A61" wp14:editId="1B2642CC">
                  <wp:extent cx="2743200" cy="729615"/>
                  <wp:effectExtent l="0" t="0" r="0" b="0"/>
                  <wp:docPr id="6"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18"/>
                          <a:srcRect t="22482" b="24662"/>
                          <a:stretch>
                            <a:fillRect/>
                          </a:stretch>
                        </pic:blipFill>
                        <pic:spPr>
                          <a:xfrm>
                            <a:off x="0" y="0"/>
                            <a:ext cx="2743200" cy="729615"/>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14:paraId="522AC2AC" w14:textId="77777777" w:rsidR="004A4673" w:rsidRDefault="004A4673" w:rsidP="00E54AB9">
            <w:pPr>
              <w:spacing w:line="276" w:lineRule="auto"/>
              <w:jc w:val="right"/>
              <w:rPr>
                <w:color w:val="0C4599"/>
              </w:rPr>
            </w:pPr>
            <w:r>
              <w:rPr>
                <w:i/>
                <w:color w:val="0C4599"/>
                <w:sz w:val="28"/>
                <w:szCs w:val="28"/>
              </w:rPr>
              <w:t>NGPF Activity Bank</w:t>
            </w:r>
          </w:p>
          <w:p w14:paraId="4D7B3440" w14:textId="77777777" w:rsidR="004A4673" w:rsidRDefault="004A4673" w:rsidP="00E54AB9">
            <w:pPr>
              <w:pStyle w:val="Heading2"/>
              <w:rPr>
                <w:color w:val="0C4599"/>
                <w:sz w:val="28"/>
                <w:szCs w:val="28"/>
              </w:rPr>
            </w:pPr>
            <w:bookmarkStart w:id="1" w:name="_5zogabz3i4z3" w:colFirst="0" w:colLast="0"/>
            <w:bookmarkEnd w:id="1"/>
            <w:r>
              <w:rPr>
                <w:color w:val="0C4599"/>
                <w:sz w:val="28"/>
                <w:szCs w:val="28"/>
              </w:rPr>
              <w:t>Taxes #10</w:t>
            </w:r>
          </w:p>
          <w:p w14:paraId="0A904715" w14:textId="77777777" w:rsidR="004A4673" w:rsidRDefault="004A4673" w:rsidP="00E54AB9">
            <w:pPr>
              <w:pStyle w:val="Heading2"/>
              <w:rPr>
                <w:color w:val="999999"/>
              </w:rPr>
            </w:pPr>
            <w:bookmarkStart w:id="2" w:name="_brzr7huk7597" w:colFirst="0" w:colLast="0"/>
            <w:bookmarkEnd w:id="2"/>
            <w:r>
              <w:rPr>
                <w:color w:val="999999"/>
                <w:sz w:val="28"/>
                <w:szCs w:val="28"/>
              </w:rPr>
              <w:t>Worksheet</w:t>
            </w:r>
          </w:p>
        </w:tc>
      </w:tr>
    </w:tbl>
    <w:p w14:paraId="11B2FD62" w14:textId="77777777" w:rsidR="004A4673" w:rsidRDefault="004A4673" w:rsidP="004A4673">
      <w:pPr>
        <w:pStyle w:val="Title"/>
        <w:spacing w:before="0"/>
        <w:rPr>
          <w:sz w:val="22"/>
          <w:szCs w:val="22"/>
        </w:rPr>
      </w:pPr>
      <w:bookmarkStart w:id="3" w:name="_1oqyasfdigdd" w:colFirst="0" w:colLast="0"/>
      <w:bookmarkEnd w:id="3"/>
      <w:r>
        <w:t>PLAY: Should They File a Tax Return?</w:t>
      </w:r>
    </w:p>
    <w:p w14:paraId="1AAF4722" w14:textId="77777777" w:rsidR="004A4673" w:rsidRDefault="004A4673" w:rsidP="004A4673">
      <w:r>
        <w:rPr>
          <w:b/>
        </w:rPr>
        <w:t>Name(s):</w:t>
      </w:r>
      <w:r>
        <w:t xml:space="preserve"> ________________________________________________________________</w:t>
      </w:r>
    </w:p>
    <w:p w14:paraId="5148B579" w14:textId="77777777" w:rsidR="004A4673" w:rsidRDefault="004A4673" w:rsidP="004A4673"/>
    <w:p w14:paraId="6D66BFCA" w14:textId="77777777" w:rsidR="004A4673" w:rsidRDefault="004A4673" w:rsidP="004A4673">
      <w:r>
        <w:t xml:space="preserve">Follow your teacher’s instructions to fill out the table below. </w:t>
      </w: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
        <w:gridCol w:w="1665"/>
        <w:gridCol w:w="3292"/>
        <w:gridCol w:w="3254"/>
      </w:tblGrid>
      <w:tr w:rsidR="004A4673" w14:paraId="0D59A29B" w14:textId="77777777" w:rsidTr="004A4673">
        <w:trPr>
          <w:trHeight w:val="1024"/>
        </w:trPr>
        <w:tc>
          <w:tcPr>
            <w:tcW w:w="1012" w:type="dxa"/>
            <w:shd w:val="clear" w:color="auto" w:fill="auto"/>
            <w:tcMar>
              <w:top w:w="100" w:type="dxa"/>
              <w:left w:w="100" w:type="dxa"/>
              <w:bottom w:w="100" w:type="dxa"/>
              <w:right w:w="100" w:type="dxa"/>
            </w:tcMar>
          </w:tcPr>
          <w:p w14:paraId="19D8AA9C" w14:textId="77777777" w:rsidR="004A4673" w:rsidRDefault="004A4673" w:rsidP="00E54AB9">
            <w:pPr>
              <w:pBdr>
                <w:top w:val="nil"/>
                <w:left w:val="nil"/>
                <w:bottom w:val="nil"/>
                <w:right w:val="nil"/>
                <w:between w:val="nil"/>
              </w:pBdr>
            </w:pPr>
          </w:p>
        </w:tc>
        <w:tc>
          <w:tcPr>
            <w:tcW w:w="1665" w:type="dxa"/>
            <w:shd w:val="clear" w:color="auto" w:fill="0C4599"/>
            <w:tcMar>
              <w:top w:w="100" w:type="dxa"/>
              <w:left w:w="100" w:type="dxa"/>
              <w:bottom w:w="100" w:type="dxa"/>
              <w:right w:w="100" w:type="dxa"/>
            </w:tcMar>
            <w:vAlign w:val="center"/>
          </w:tcPr>
          <w:p w14:paraId="2815F0D3" w14:textId="77777777" w:rsidR="004A4673" w:rsidRDefault="004A4673" w:rsidP="00E54AB9">
            <w:pPr>
              <w:pBdr>
                <w:top w:val="nil"/>
                <w:left w:val="nil"/>
                <w:bottom w:val="nil"/>
                <w:right w:val="nil"/>
                <w:between w:val="nil"/>
              </w:pBdr>
              <w:jc w:val="center"/>
              <w:rPr>
                <w:color w:val="FFFFFF"/>
              </w:rPr>
            </w:pPr>
            <w:r>
              <w:rPr>
                <w:color w:val="FFFFFF"/>
              </w:rPr>
              <w:t xml:space="preserve">Can this person be claimed as a dependent? </w:t>
            </w:r>
          </w:p>
        </w:tc>
        <w:tc>
          <w:tcPr>
            <w:tcW w:w="3292" w:type="dxa"/>
            <w:shd w:val="clear" w:color="auto" w:fill="0C4599"/>
            <w:tcMar>
              <w:top w:w="100" w:type="dxa"/>
              <w:left w:w="100" w:type="dxa"/>
              <w:bottom w:w="100" w:type="dxa"/>
              <w:right w:w="100" w:type="dxa"/>
            </w:tcMar>
            <w:vAlign w:val="center"/>
          </w:tcPr>
          <w:p w14:paraId="6CC4936F" w14:textId="77777777" w:rsidR="004A4673" w:rsidRDefault="004A4673" w:rsidP="00E54AB9">
            <w:pPr>
              <w:pBdr>
                <w:top w:val="nil"/>
                <w:left w:val="nil"/>
                <w:bottom w:val="nil"/>
                <w:right w:val="nil"/>
                <w:between w:val="nil"/>
              </w:pBdr>
              <w:jc w:val="center"/>
              <w:rPr>
                <w:color w:val="FFFFFF"/>
              </w:rPr>
            </w:pPr>
            <w:r>
              <w:rPr>
                <w:color w:val="FFFFFF"/>
              </w:rPr>
              <w:t xml:space="preserve">Is this person </w:t>
            </w:r>
            <w:r>
              <w:rPr>
                <w:i/>
                <w:color w:val="FFFFFF"/>
              </w:rPr>
              <w:t xml:space="preserve">legally required </w:t>
            </w:r>
            <w:r>
              <w:rPr>
                <w:color w:val="FFFFFF"/>
              </w:rPr>
              <w:t xml:space="preserve">to file a tax return? Why or why not? </w:t>
            </w:r>
          </w:p>
        </w:tc>
        <w:tc>
          <w:tcPr>
            <w:tcW w:w="3254" w:type="dxa"/>
            <w:shd w:val="clear" w:color="auto" w:fill="0C4599"/>
            <w:tcMar>
              <w:top w:w="100" w:type="dxa"/>
              <w:left w:w="100" w:type="dxa"/>
              <w:bottom w:w="100" w:type="dxa"/>
              <w:right w:w="100" w:type="dxa"/>
            </w:tcMar>
            <w:vAlign w:val="center"/>
          </w:tcPr>
          <w:p w14:paraId="4C58FFC9" w14:textId="77777777" w:rsidR="004A4673" w:rsidRDefault="004A4673" w:rsidP="00E54AB9">
            <w:pPr>
              <w:pBdr>
                <w:top w:val="nil"/>
                <w:left w:val="nil"/>
                <w:bottom w:val="nil"/>
                <w:right w:val="nil"/>
                <w:between w:val="nil"/>
              </w:pBdr>
              <w:jc w:val="center"/>
              <w:rPr>
                <w:color w:val="FFFFFF"/>
              </w:rPr>
            </w:pPr>
            <w:r>
              <w:rPr>
                <w:color w:val="FFFFFF"/>
              </w:rPr>
              <w:t xml:space="preserve">If no, </w:t>
            </w:r>
            <w:r>
              <w:rPr>
                <w:i/>
                <w:color w:val="FFFFFF"/>
              </w:rPr>
              <w:t>should</w:t>
            </w:r>
            <w:r>
              <w:rPr>
                <w:color w:val="FFFFFF"/>
              </w:rPr>
              <w:t xml:space="preserve"> they file a tax return? Explain your reasoning. </w:t>
            </w:r>
          </w:p>
        </w:tc>
      </w:tr>
      <w:tr w:rsidR="004A4673" w14:paraId="56CD8EA1" w14:textId="77777777" w:rsidTr="004A4673">
        <w:trPr>
          <w:trHeight w:val="904"/>
        </w:trPr>
        <w:tc>
          <w:tcPr>
            <w:tcW w:w="1012" w:type="dxa"/>
            <w:shd w:val="clear" w:color="auto" w:fill="auto"/>
            <w:tcMar>
              <w:top w:w="100" w:type="dxa"/>
              <w:left w:w="100" w:type="dxa"/>
              <w:bottom w:w="100" w:type="dxa"/>
              <w:right w:w="100" w:type="dxa"/>
            </w:tcMar>
          </w:tcPr>
          <w:p w14:paraId="42BFCCF4" w14:textId="77777777" w:rsidR="004A4673" w:rsidRDefault="004A4673" w:rsidP="00E54AB9">
            <w:pPr>
              <w:pBdr>
                <w:top w:val="nil"/>
                <w:left w:val="nil"/>
                <w:bottom w:val="nil"/>
                <w:right w:val="nil"/>
                <w:between w:val="nil"/>
              </w:pBdr>
            </w:pPr>
          </w:p>
          <w:p w14:paraId="532692C4" w14:textId="77777777" w:rsidR="004A4673" w:rsidRDefault="004A4673" w:rsidP="00E54AB9">
            <w:pPr>
              <w:pBdr>
                <w:top w:val="nil"/>
                <w:left w:val="nil"/>
                <w:bottom w:val="nil"/>
                <w:right w:val="nil"/>
                <w:between w:val="nil"/>
              </w:pBdr>
              <w:jc w:val="center"/>
            </w:pPr>
            <w:r>
              <w:t>TIM</w:t>
            </w:r>
          </w:p>
        </w:tc>
        <w:tc>
          <w:tcPr>
            <w:tcW w:w="1665" w:type="dxa"/>
            <w:shd w:val="clear" w:color="auto" w:fill="auto"/>
            <w:tcMar>
              <w:top w:w="100" w:type="dxa"/>
              <w:left w:w="100" w:type="dxa"/>
              <w:bottom w:w="100" w:type="dxa"/>
              <w:right w:w="100" w:type="dxa"/>
            </w:tcMar>
          </w:tcPr>
          <w:p w14:paraId="09D95926"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23DC884"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47425542" w14:textId="77777777" w:rsidR="004A4673" w:rsidRDefault="004A4673" w:rsidP="00E54AB9">
            <w:pPr>
              <w:pBdr>
                <w:top w:val="nil"/>
                <w:left w:val="nil"/>
                <w:bottom w:val="nil"/>
                <w:right w:val="nil"/>
                <w:between w:val="nil"/>
              </w:pBdr>
            </w:pPr>
          </w:p>
        </w:tc>
      </w:tr>
      <w:tr w:rsidR="004A4673" w14:paraId="6C043971" w14:textId="77777777" w:rsidTr="004A4673">
        <w:trPr>
          <w:trHeight w:val="904"/>
        </w:trPr>
        <w:tc>
          <w:tcPr>
            <w:tcW w:w="1012" w:type="dxa"/>
            <w:shd w:val="clear" w:color="auto" w:fill="auto"/>
            <w:tcMar>
              <w:top w:w="100" w:type="dxa"/>
              <w:left w:w="100" w:type="dxa"/>
              <w:bottom w:w="100" w:type="dxa"/>
              <w:right w:w="100" w:type="dxa"/>
            </w:tcMar>
          </w:tcPr>
          <w:p w14:paraId="26E5A589" w14:textId="77777777" w:rsidR="004A4673" w:rsidRDefault="004A4673" w:rsidP="00E54AB9"/>
          <w:p w14:paraId="530C3396" w14:textId="77777777" w:rsidR="004A4673" w:rsidRDefault="004A4673" w:rsidP="00E54AB9">
            <w:pPr>
              <w:jc w:val="center"/>
            </w:pPr>
            <w:r>
              <w:t>CHRISTIAN</w:t>
            </w:r>
          </w:p>
        </w:tc>
        <w:tc>
          <w:tcPr>
            <w:tcW w:w="1665" w:type="dxa"/>
            <w:shd w:val="clear" w:color="auto" w:fill="auto"/>
            <w:tcMar>
              <w:top w:w="100" w:type="dxa"/>
              <w:left w:w="100" w:type="dxa"/>
              <w:bottom w:w="100" w:type="dxa"/>
              <w:right w:w="100" w:type="dxa"/>
            </w:tcMar>
          </w:tcPr>
          <w:p w14:paraId="1623F1E3"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C03569F"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271F04B4" w14:textId="77777777" w:rsidR="004A4673" w:rsidRDefault="004A4673" w:rsidP="00E54AB9">
            <w:pPr>
              <w:pBdr>
                <w:top w:val="nil"/>
                <w:left w:val="nil"/>
                <w:bottom w:val="nil"/>
                <w:right w:val="nil"/>
                <w:between w:val="nil"/>
              </w:pBdr>
            </w:pPr>
          </w:p>
        </w:tc>
      </w:tr>
      <w:tr w:rsidR="004A4673" w14:paraId="5168CF87" w14:textId="77777777" w:rsidTr="004A4673">
        <w:trPr>
          <w:trHeight w:val="889"/>
        </w:trPr>
        <w:tc>
          <w:tcPr>
            <w:tcW w:w="1012" w:type="dxa"/>
            <w:shd w:val="clear" w:color="auto" w:fill="auto"/>
            <w:tcMar>
              <w:top w:w="100" w:type="dxa"/>
              <w:left w:w="100" w:type="dxa"/>
              <w:bottom w:w="100" w:type="dxa"/>
              <w:right w:w="100" w:type="dxa"/>
            </w:tcMar>
          </w:tcPr>
          <w:p w14:paraId="791C8BE6" w14:textId="77777777" w:rsidR="004A4673" w:rsidRDefault="004A4673" w:rsidP="00E54AB9"/>
          <w:p w14:paraId="572FED77" w14:textId="77777777" w:rsidR="004A4673" w:rsidRDefault="004A4673" w:rsidP="00E54AB9">
            <w:pPr>
              <w:jc w:val="center"/>
            </w:pPr>
            <w:r>
              <w:t>JESSICA</w:t>
            </w:r>
          </w:p>
        </w:tc>
        <w:tc>
          <w:tcPr>
            <w:tcW w:w="1665" w:type="dxa"/>
            <w:shd w:val="clear" w:color="auto" w:fill="auto"/>
            <w:tcMar>
              <w:top w:w="100" w:type="dxa"/>
              <w:left w:w="100" w:type="dxa"/>
              <w:bottom w:w="100" w:type="dxa"/>
              <w:right w:w="100" w:type="dxa"/>
            </w:tcMar>
          </w:tcPr>
          <w:p w14:paraId="64B5D24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2E501AA0"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521A2E23" w14:textId="77777777" w:rsidR="004A4673" w:rsidRDefault="004A4673" w:rsidP="00E54AB9">
            <w:pPr>
              <w:pBdr>
                <w:top w:val="nil"/>
                <w:left w:val="nil"/>
                <w:bottom w:val="nil"/>
                <w:right w:val="nil"/>
                <w:between w:val="nil"/>
              </w:pBdr>
            </w:pPr>
          </w:p>
        </w:tc>
      </w:tr>
      <w:tr w:rsidR="004A4673" w14:paraId="7EB6561E" w14:textId="77777777" w:rsidTr="004A4673">
        <w:trPr>
          <w:trHeight w:val="904"/>
        </w:trPr>
        <w:tc>
          <w:tcPr>
            <w:tcW w:w="1012" w:type="dxa"/>
            <w:shd w:val="clear" w:color="auto" w:fill="auto"/>
            <w:tcMar>
              <w:top w:w="100" w:type="dxa"/>
              <w:left w:w="100" w:type="dxa"/>
              <w:bottom w:w="100" w:type="dxa"/>
              <w:right w:w="100" w:type="dxa"/>
            </w:tcMar>
          </w:tcPr>
          <w:p w14:paraId="3CEE4D94" w14:textId="77777777" w:rsidR="004A4673" w:rsidRDefault="004A4673" w:rsidP="00E54AB9"/>
          <w:p w14:paraId="1D22F0F2" w14:textId="77777777" w:rsidR="004A4673" w:rsidRDefault="004A4673" w:rsidP="00E54AB9">
            <w:pPr>
              <w:jc w:val="center"/>
            </w:pPr>
            <w:r>
              <w:t>KAREEM</w:t>
            </w:r>
          </w:p>
        </w:tc>
        <w:tc>
          <w:tcPr>
            <w:tcW w:w="1665" w:type="dxa"/>
            <w:shd w:val="clear" w:color="auto" w:fill="auto"/>
            <w:tcMar>
              <w:top w:w="100" w:type="dxa"/>
              <w:left w:w="100" w:type="dxa"/>
              <w:bottom w:w="100" w:type="dxa"/>
              <w:right w:w="100" w:type="dxa"/>
            </w:tcMar>
          </w:tcPr>
          <w:p w14:paraId="6082470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00EB026E"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52C8DC40" w14:textId="77777777" w:rsidR="004A4673" w:rsidRDefault="004A4673" w:rsidP="00E54AB9">
            <w:pPr>
              <w:pBdr>
                <w:top w:val="nil"/>
                <w:left w:val="nil"/>
                <w:bottom w:val="nil"/>
                <w:right w:val="nil"/>
                <w:between w:val="nil"/>
              </w:pBdr>
            </w:pPr>
          </w:p>
        </w:tc>
      </w:tr>
      <w:tr w:rsidR="004A4673" w14:paraId="040DAC8E" w14:textId="77777777" w:rsidTr="004A4673">
        <w:trPr>
          <w:trHeight w:val="904"/>
        </w:trPr>
        <w:tc>
          <w:tcPr>
            <w:tcW w:w="1012" w:type="dxa"/>
            <w:shd w:val="clear" w:color="auto" w:fill="auto"/>
            <w:tcMar>
              <w:top w:w="100" w:type="dxa"/>
              <w:left w:w="100" w:type="dxa"/>
              <w:bottom w:w="100" w:type="dxa"/>
              <w:right w:w="100" w:type="dxa"/>
            </w:tcMar>
          </w:tcPr>
          <w:p w14:paraId="3412C485" w14:textId="77777777" w:rsidR="004A4673" w:rsidRDefault="004A4673" w:rsidP="00E54AB9"/>
          <w:p w14:paraId="4F09F377" w14:textId="77777777" w:rsidR="004A4673" w:rsidRDefault="004A4673" w:rsidP="00E54AB9">
            <w:pPr>
              <w:jc w:val="center"/>
            </w:pPr>
            <w:r>
              <w:t>ABBY</w:t>
            </w:r>
          </w:p>
        </w:tc>
        <w:tc>
          <w:tcPr>
            <w:tcW w:w="1665" w:type="dxa"/>
            <w:shd w:val="clear" w:color="auto" w:fill="auto"/>
            <w:tcMar>
              <w:top w:w="100" w:type="dxa"/>
              <w:left w:w="100" w:type="dxa"/>
              <w:bottom w:w="100" w:type="dxa"/>
              <w:right w:w="100" w:type="dxa"/>
            </w:tcMar>
          </w:tcPr>
          <w:p w14:paraId="4BCDEB34"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35C514F7"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64C210DC" w14:textId="77777777" w:rsidR="004A4673" w:rsidRDefault="004A4673" w:rsidP="00E54AB9">
            <w:pPr>
              <w:pBdr>
                <w:top w:val="nil"/>
                <w:left w:val="nil"/>
                <w:bottom w:val="nil"/>
                <w:right w:val="nil"/>
                <w:between w:val="nil"/>
              </w:pBdr>
            </w:pPr>
          </w:p>
        </w:tc>
      </w:tr>
      <w:tr w:rsidR="004A4673" w14:paraId="4E915A88" w14:textId="77777777" w:rsidTr="004A4673">
        <w:trPr>
          <w:trHeight w:val="889"/>
        </w:trPr>
        <w:tc>
          <w:tcPr>
            <w:tcW w:w="1012" w:type="dxa"/>
            <w:shd w:val="clear" w:color="auto" w:fill="auto"/>
            <w:tcMar>
              <w:top w:w="100" w:type="dxa"/>
              <w:left w:w="100" w:type="dxa"/>
              <w:bottom w:w="100" w:type="dxa"/>
              <w:right w:w="100" w:type="dxa"/>
            </w:tcMar>
          </w:tcPr>
          <w:p w14:paraId="1BA174E4" w14:textId="77777777" w:rsidR="004A4673" w:rsidRDefault="004A4673" w:rsidP="00E54AB9"/>
          <w:p w14:paraId="1C0E163D" w14:textId="77777777" w:rsidR="004A4673" w:rsidRDefault="004A4673" w:rsidP="00E54AB9">
            <w:pPr>
              <w:jc w:val="center"/>
            </w:pPr>
            <w:r>
              <w:t>LAURA</w:t>
            </w:r>
          </w:p>
        </w:tc>
        <w:tc>
          <w:tcPr>
            <w:tcW w:w="1665" w:type="dxa"/>
            <w:shd w:val="clear" w:color="auto" w:fill="auto"/>
            <w:tcMar>
              <w:top w:w="100" w:type="dxa"/>
              <w:left w:w="100" w:type="dxa"/>
              <w:bottom w:w="100" w:type="dxa"/>
              <w:right w:w="100" w:type="dxa"/>
            </w:tcMar>
          </w:tcPr>
          <w:p w14:paraId="6377D99B"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07E3F909"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4FD58D0F" w14:textId="77777777" w:rsidR="004A4673" w:rsidRDefault="004A4673" w:rsidP="00E54AB9">
            <w:pPr>
              <w:pBdr>
                <w:top w:val="nil"/>
                <w:left w:val="nil"/>
                <w:bottom w:val="nil"/>
                <w:right w:val="nil"/>
                <w:between w:val="nil"/>
              </w:pBdr>
            </w:pPr>
          </w:p>
        </w:tc>
      </w:tr>
      <w:tr w:rsidR="004A4673" w14:paraId="063CC277" w14:textId="77777777" w:rsidTr="004A4673">
        <w:trPr>
          <w:trHeight w:val="904"/>
        </w:trPr>
        <w:tc>
          <w:tcPr>
            <w:tcW w:w="1012" w:type="dxa"/>
            <w:shd w:val="clear" w:color="auto" w:fill="auto"/>
            <w:tcMar>
              <w:top w:w="100" w:type="dxa"/>
              <w:left w:w="100" w:type="dxa"/>
              <w:bottom w:w="100" w:type="dxa"/>
              <w:right w:w="100" w:type="dxa"/>
            </w:tcMar>
          </w:tcPr>
          <w:p w14:paraId="394AE454" w14:textId="77777777" w:rsidR="004A4673" w:rsidRDefault="004A4673" w:rsidP="00E54AB9"/>
          <w:p w14:paraId="09264AF4" w14:textId="77777777" w:rsidR="004A4673" w:rsidRDefault="004A4673" w:rsidP="00E54AB9">
            <w:pPr>
              <w:jc w:val="center"/>
            </w:pPr>
            <w:r>
              <w:t>RITA</w:t>
            </w:r>
          </w:p>
        </w:tc>
        <w:tc>
          <w:tcPr>
            <w:tcW w:w="1665" w:type="dxa"/>
            <w:shd w:val="clear" w:color="auto" w:fill="auto"/>
            <w:tcMar>
              <w:top w:w="100" w:type="dxa"/>
              <w:left w:w="100" w:type="dxa"/>
              <w:bottom w:w="100" w:type="dxa"/>
              <w:right w:w="100" w:type="dxa"/>
            </w:tcMar>
          </w:tcPr>
          <w:p w14:paraId="1D161D5A"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470CDB3"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26903B39" w14:textId="77777777" w:rsidR="004A4673" w:rsidRDefault="004A4673" w:rsidP="00E54AB9">
            <w:pPr>
              <w:pBdr>
                <w:top w:val="nil"/>
                <w:left w:val="nil"/>
                <w:bottom w:val="nil"/>
                <w:right w:val="nil"/>
                <w:between w:val="nil"/>
              </w:pBdr>
            </w:pPr>
          </w:p>
        </w:tc>
      </w:tr>
      <w:tr w:rsidR="004A4673" w14:paraId="0CE92D93" w14:textId="77777777" w:rsidTr="004A4673">
        <w:trPr>
          <w:trHeight w:val="889"/>
        </w:trPr>
        <w:tc>
          <w:tcPr>
            <w:tcW w:w="1012" w:type="dxa"/>
            <w:shd w:val="clear" w:color="auto" w:fill="auto"/>
            <w:tcMar>
              <w:top w:w="100" w:type="dxa"/>
              <w:left w:w="100" w:type="dxa"/>
              <w:bottom w:w="100" w:type="dxa"/>
              <w:right w:w="100" w:type="dxa"/>
            </w:tcMar>
          </w:tcPr>
          <w:p w14:paraId="63FD1104" w14:textId="77777777" w:rsidR="004A4673" w:rsidRDefault="004A4673" w:rsidP="00E54AB9"/>
          <w:p w14:paraId="7E82B2B9" w14:textId="77777777" w:rsidR="004A4673" w:rsidRDefault="004A4673" w:rsidP="00E54AB9">
            <w:pPr>
              <w:jc w:val="center"/>
            </w:pPr>
            <w:r>
              <w:t>SONIA</w:t>
            </w:r>
          </w:p>
        </w:tc>
        <w:tc>
          <w:tcPr>
            <w:tcW w:w="1665" w:type="dxa"/>
            <w:shd w:val="clear" w:color="auto" w:fill="auto"/>
            <w:tcMar>
              <w:top w:w="100" w:type="dxa"/>
              <w:left w:w="100" w:type="dxa"/>
              <w:bottom w:w="100" w:type="dxa"/>
              <w:right w:w="100" w:type="dxa"/>
            </w:tcMar>
          </w:tcPr>
          <w:p w14:paraId="770F4F1A"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215A87DE"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291B0706" w14:textId="77777777" w:rsidR="004A4673" w:rsidRDefault="004A4673" w:rsidP="00E54AB9">
            <w:pPr>
              <w:pBdr>
                <w:top w:val="nil"/>
                <w:left w:val="nil"/>
                <w:bottom w:val="nil"/>
                <w:right w:val="nil"/>
                <w:between w:val="nil"/>
              </w:pBdr>
            </w:pPr>
          </w:p>
        </w:tc>
      </w:tr>
      <w:tr w:rsidR="004A4673" w14:paraId="6C93D8EC" w14:textId="77777777" w:rsidTr="004A4673">
        <w:trPr>
          <w:trHeight w:val="904"/>
        </w:trPr>
        <w:tc>
          <w:tcPr>
            <w:tcW w:w="1012" w:type="dxa"/>
            <w:shd w:val="clear" w:color="auto" w:fill="auto"/>
            <w:tcMar>
              <w:top w:w="100" w:type="dxa"/>
              <w:left w:w="100" w:type="dxa"/>
              <w:bottom w:w="100" w:type="dxa"/>
              <w:right w:w="100" w:type="dxa"/>
            </w:tcMar>
          </w:tcPr>
          <w:p w14:paraId="68862350" w14:textId="77777777" w:rsidR="004A4673" w:rsidRDefault="004A4673" w:rsidP="00E54AB9"/>
          <w:p w14:paraId="7D0595C4" w14:textId="77777777" w:rsidR="004A4673" w:rsidRDefault="004A4673" w:rsidP="00E54AB9">
            <w:pPr>
              <w:jc w:val="center"/>
            </w:pPr>
            <w:r>
              <w:t>YANELY</w:t>
            </w:r>
          </w:p>
        </w:tc>
        <w:tc>
          <w:tcPr>
            <w:tcW w:w="1665" w:type="dxa"/>
            <w:shd w:val="clear" w:color="auto" w:fill="auto"/>
            <w:tcMar>
              <w:top w:w="100" w:type="dxa"/>
              <w:left w:w="100" w:type="dxa"/>
              <w:bottom w:w="100" w:type="dxa"/>
              <w:right w:w="100" w:type="dxa"/>
            </w:tcMar>
          </w:tcPr>
          <w:p w14:paraId="5A4F7B0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362EF0D7"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41DA3E46" w14:textId="77777777" w:rsidR="004A4673" w:rsidRDefault="004A4673" w:rsidP="00E54AB9">
            <w:pPr>
              <w:pBdr>
                <w:top w:val="nil"/>
                <w:left w:val="nil"/>
                <w:bottom w:val="nil"/>
                <w:right w:val="nil"/>
                <w:between w:val="nil"/>
              </w:pBdr>
            </w:pPr>
          </w:p>
        </w:tc>
      </w:tr>
      <w:tr w:rsidR="004A4673" w14:paraId="7B7D7B3A" w14:textId="77777777" w:rsidTr="004A4673">
        <w:trPr>
          <w:trHeight w:val="904"/>
        </w:trPr>
        <w:tc>
          <w:tcPr>
            <w:tcW w:w="1012" w:type="dxa"/>
            <w:shd w:val="clear" w:color="auto" w:fill="auto"/>
            <w:tcMar>
              <w:top w:w="100" w:type="dxa"/>
              <w:left w:w="100" w:type="dxa"/>
              <w:bottom w:w="100" w:type="dxa"/>
              <w:right w:w="100" w:type="dxa"/>
            </w:tcMar>
          </w:tcPr>
          <w:p w14:paraId="7EF5B93C" w14:textId="77777777" w:rsidR="004A4673" w:rsidRDefault="004A4673" w:rsidP="00E54AB9"/>
          <w:p w14:paraId="33D03B64" w14:textId="77777777" w:rsidR="004A4673" w:rsidRDefault="004A4673" w:rsidP="00E54AB9">
            <w:pPr>
              <w:jc w:val="center"/>
            </w:pPr>
            <w:r>
              <w:t>DAN</w:t>
            </w:r>
          </w:p>
        </w:tc>
        <w:tc>
          <w:tcPr>
            <w:tcW w:w="1665" w:type="dxa"/>
            <w:shd w:val="clear" w:color="auto" w:fill="auto"/>
            <w:tcMar>
              <w:top w:w="100" w:type="dxa"/>
              <w:left w:w="100" w:type="dxa"/>
              <w:bottom w:w="100" w:type="dxa"/>
              <w:right w:w="100" w:type="dxa"/>
            </w:tcMar>
          </w:tcPr>
          <w:p w14:paraId="56834A43"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05C4CB81"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69BFBB33" w14:textId="77777777" w:rsidR="004A4673" w:rsidRDefault="004A4673" w:rsidP="00E54AB9">
            <w:pPr>
              <w:pBdr>
                <w:top w:val="nil"/>
                <w:left w:val="nil"/>
                <w:bottom w:val="nil"/>
                <w:right w:val="nil"/>
                <w:between w:val="nil"/>
              </w:pBdr>
            </w:pPr>
          </w:p>
        </w:tc>
      </w:tr>
      <w:tr w:rsidR="004A4673" w14:paraId="5664CA5E" w14:textId="77777777" w:rsidTr="004A4673">
        <w:trPr>
          <w:trHeight w:val="889"/>
        </w:trPr>
        <w:tc>
          <w:tcPr>
            <w:tcW w:w="1012" w:type="dxa"/>
            <w:shd w:val="clear" w:color="auto" w:fill="auto"/>
            <w:tcMar>
              <w:top w:w="100" w:type="dxa"/>
              <w:left w:w="100" w:type="dxa"/>
              <w:bottom w:w="100" w:type="dxa"/>
              <w:right w:w="100" w:type="dxa"/>
            </w:tcMar>
          </w:tcPr>
          <w:p w14:paraId="17ED48E6" w14:textId="77777777" w:rsidR="004A4673" w:rsidRDefault="004A4673" w:rsidP="00E54AB9">
            <w:pPr>
              <w:jc w:val="center"/>
            </w:pPr>
          </w:p>
          <w:p w14:paraId="05125788" w14:textId="77777777" w:rsidR="004A4673" w:rsidRDefault="004A4673" w:rsidP="00E54AB9">
            <w:pPr>
              <w:jc w:val="center"/>
            </w:pPr>
            <w:r>
              <w:t>MASON</w:t>
            </w:r>
          </w:p>
        </w:tc>
        <w:tc>
          <w:tcPr>
            <w:tcW w:w="1665" w:type="dxa"/>
            <w:shd w:val="clear" w:color="auto" w:fill="auto"/>
            <w:tcMar>
              <w:top w:w="100" w:type="dxa"/>
              <w:left w:w="100" w:type="dxa"/>
              <w:bottom w:w="100" w:type="dxa"/>
              <w:right w:w="100" w:type="dxa"/>
            </w:tcMar>
          </w:tcPr>
          <w:p w14:paraId="2BB4A3D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4BFD7798"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55E1E6EC" w14:textId="77777777" w:rsidR="004A4673" w:rsidRDefault="004A4673" w:rsidP="00E54AB9">
            <w:pPr>
              <w:pBdr>
                <w:top w:val="nil"/>
                <w:left w:val="nil"/>
                <w:bottom w:val="nil"/>
                <w:right w:val="nil"/>
                <w:between w:val="nil"/>
              </w:pBdr>
            </w:pPr>
          </w:p>
        </w:tc>
      </w:tr>
      <w:tr w:rsidR="004A4673" w14:paraId="0E0D1DB1" w14:textId="77777777" w:rsidTr="004A4673">
        <w:trPr>
          <w:trHeight w:val="904"/>
        </w:trPr>
        <w:tc>
          <w:tcPr>
            <w:tcW w:w="1012" w:type="dxa"/>
            <w:shd w:val="clear" w:color="auto" w:fill="auto"/>
            <w:tcMar>
              <w:top w:w="100" w:type="dxa"/>
              <w:left w:w="100" w:type="dxa"/>
              <w:bottom w:w="100" w:type="dxa"/>
              <w:right w:w="100" w:type="dxa"/>
            </w:tcMar>
          </w:tcPr>
          <w:p w14:paraId="73B461CB" w14:textId="77777777" w:rsidR="004A4673" w:rsidRDefault="004A4673" w:rsidP="00E54AB9">
            <w:pPr>
              <w:jc w:val="center"/>
            </w:pPr>
          </w:p>
          <w:p w14:paraId="6A18AD4B" w14:textId="77777777" w:rsidR="004A4673" w:rsidRDefault="004A4673" w:rsidP="00E54AB9">
            <w:pPr>
              <w:jc w:val="center"/>
            </w:pPr>
            <w:r>
              <w:t>TORI</w:t>
            </w:r>
          </w:p>
        </w:tc>
        <w:tc>
          <w:tcPr>
            <w:tcW w:w="1665" w:type="dxa"/>
            <w:shd w:val="clear" w:color="auto" w:fill="auto"/>
            <w:tcMar>
              <w:top w:w="100" w:type="dxa"/>
              <w:left w:w="100" w:type="dxa"/>
              <w:bottom w:w="100" w:type="dxa"/>
              <w:right w:w="100" w:type="dxa"/>
            </w:tcMar>
          </w:tcPr>
          <w:p w14:paraId="4FBCFC86"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20307833"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7E7FF5FE" w14:textId="77777777" w:rsidR="004A4673" w:rsidRDefault="004A4673" w:rsidP="00E54AB9">
            <w:pPr>
              <w:pBdr>
                <w:top w:val="nil"/>
                <w:left w:val="nil"/>
                <w:bottom w:val="nil"/>
                <w:right w:val="nil"/>
                <w:between w:val="nil"/>
              </w:pBdr>
            </w:pPr>
          </w:p>
        </w:tc>
      </w:tr>
      <w:tr w:rsidR="004A4673" w14:paraId="64B1BC39" w14:textId="77777777" w:rsidTr="004A4673">
        <w:trPr>
          <w:trHeight w:val="904"/>
        </w:trPr>
        <w:tc>
          <w:tcPr>
            <w:tcW w:w="1012" w:type="dxa"/>
            <w:shd w:val="clear" w:color="auto" w:fill="auto"/>
            <w:tcMar>
              <w:top w:w="100" w:type="dxa"/>
              <w:left w:w="100" w:type="dxa"/>
              <w:bottom w:w="100" w:type="dxa"/>
              <w:right w:w="100" w:type="dxa"/>
            </w:tcMar>
          </w:tcPr>
          <w:p w14:paraId="2838D210" w14:textId="77777777" w:rsidR="004A4673" w:rsidRDefault="004A4673" w:rsidP="00E54AB9">
            <w:pPr>
              <w:jc w:val="center"/>
            </w:pPr>
          </w:p>
          <w:p w14:paraId="26DF8396" w14:textId="77777777" w:rsidR="004A4673" w:rsidRDefault="004A4673" w:rsidP="00E54AB9">
            <w:pPr>
              <w:jc w:val="center"/>
            </w:pPr>
            <w:r>
              <w:t>EUGENIE</w:t>
            </w:r>
          </w:p>
        </w:tc>
        <w:tc>
          <w:tcPr>
            <w:tcW w:w="1665" w:type="dxa"/>
            <w:shd w:val="clear" w:color="auto" w:fill="auto"/>
            <w:tcMar>
              <w:top w:w="100" w:type="dxa"/>
              <w:left w:w="100" w:type="dxa"/>
              <w:bottom w:w="100" w:type="dxa"/>
              <w:right w:w="100" w:type="dxa"/>
            </w:tcMar>
          </w:tcPr>
          <w:p w14:paraId="67C7C7D0"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6496AD9"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7995036F" w14:textId="77777777" w:rsidR="004A4673" w:rsidRDefault="004A4673" w:rsidP="00E54AB9">
            <w:pPr>
              <w:pBdr>
                <w:top w:val="nil"/>
                <w:left w:val="nil"/>
                <w:bottom w:val="nil"/>
                <w:right w:val="nil"/>
                <w:between w:val="nil"/>
              </w:pBdr>
            </w:pPr>
          </w:p>
        </w:tc>
      </w:tr>
    </w:tbl>
    <w:p w14:paraId="118EBD23" w14:textId="77777777" w:rsidR="004A4673" w:rsidRDefault="004A4673" w:rsidP="004A4673">
      <w:pPr>
        <w:rPr>
          <w:sz w:val="16"/>
          <w:szCs w:val="16"/>
        </w:rPr>
      </w:pPr>
    </w:p>
    <w:p w14:paraId="2BFAA6CE" w14:textId="77777777" w:rsidR="004A4673" w:rsidRDefault="004A4673"/>
    <w:sectPr w:rsidR="004A4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FFB"/>
    <w:multiLevelType w:val="multilevel"/>
    <w:tmpl w:val="E1202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040A7"/>
    <w:multiLevelType w:val="multilevel"/>
    <w:tmpl w:val="0B3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5432E"/>
    <w:multiLevelType w:val="multilevel"/>
    <w:tmpl w:val="FF8E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C074B"/>
    <w:multiLevelType w:val="hybridMultilevel"/>
    <w:tmpl w:val="770E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6661B"/>
    <w:multiLevelType w:val="multilevel"/>
    <w:tmpl w:val="D0B6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C3E1C"/>
    <w:multiLevelType w:val="multilevel"/>
    <w:tmpl w:val="F1200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9341A"/>
    <w:multiLevelType w:val="multilevel"/>
    <w:tmpl w:val="190C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021C4"/>
    <w:multiLevelType w:val="multilevel"/>
    <w:tmpl w:val="3EEC3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293B3D"/>
    <w:multiLevelType w:val="multilevel"/>
    <w:tmpl w:val="95821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2E1B7C"/>
    <w:multiLevelType w:val="multilevel"/>
    <w:tmpl w:val="1EB42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367B29"/>
    <w:multiLevelType w:val="multilevel"/>
    <w:tmpl w:val="3AC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C00A8"/>
    <w:multiLevelType w:val="multilevel"/>
    <w:tmpl w:val="D8DE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A0707"/>
    <w:multiLevelType w:val="multilevel"/>
    <w:tmpl w:val="B172D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895132"/>
    <w:multiLevelType w:val="multilevel"/>
    <w:tmpl w:val="85B27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54399A"/>
    <w:multiLevelType w:val="multilevel"/>
    <w:tmpl w:val="02D0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E73C2"/>
    <w:multiLevelType w:val="multilevel"/>
    <w:tmpl w:val="4EE4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lvlOverride w:ilvl="0">
      <w:lvl w:ilvl="0">
        <w:numFmt w:val="decimal"/>
        <w:lvlText w:val="%1."/>
        <w:lvlJc w:val="left"/>
      </w:lvl>
    </w:lvlOverride>
  </w:num>
  <w:num w:numId="4">
    <w:abstractNumId w:val="6"/>
  </w:num>
  <w:num w:numId="5">
    <w:abstractNumId w:val="0"/>
    <w:lvlOverride w:ilvl="0">
      <w:lvl w:ilvl="0">
        <w:numFmt w:val="decimal"/>
        <w:lvlText w:val="%1."/>
        <w:lvlJc w:val="left"/>
      </w:lvl>
    </w:lvlOverride>
  </w:num>
  <w:num w:numId="6">
    <w:abstractNumId w:val="8"/>
    <w:lvlOverride w:ilvl="0">
      <w:lvl w:ilvl="0">
        <w:numFmt w:val="decimal"/>
        <w:lvlText w:val="%1."/>
        <w:lvlJc w:val="left"/>
      </w:lvl>
    </w:lvlOverride>
  </w:num>
  <w:num w:numId="7">
    <w:abstractNumId w:val="3"/>
  </w:num>
  <w:num w:numId="8">
    <w:abstractNumId w:val="2"/>
  </w:num>
  <w:num w:numId="9">
    <w:abstractNumId w:val="7"/>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1"/>
  </w:num>
  <w:num w:numId="14">
    <w:abstractNumId w:val="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C8"/>
    <w:rsid w:val="002514C6"/>
    <w:rsid w:val="003F6CAE"/>
    <w:rsid w:val="004275C8"/>
    <w:rsid w:val="00474A37"/>
    <w:rsid w:val="004A4673"/>
    <w:rsid w:val="00925965"/>
    <w:rsid w:val="00947F29"/>
    <w:rsid w:val="00AA347E"/>
    <w:rsid w:val="00C466F2"/>
    <w:rsid w:val="00C4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1384"/>
  <w15:chartTrackingRefBased/>
  <w15:docId w15:val="{DF101DC0-11AB-4A14-B90A-21836C0F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7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7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7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5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75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75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75C8"/>
    <w:rPr>
      <w:color w:val="0000FF"/>
      <w:u w:val="single"/>
    </w:rPr>
  </w:style>
  <w:style w:type="paragraph" w:styleId="ListParagraph">
    <w:name w:val="List Paragraph"/>
    <w:basedOn w:val="Normal"/>
    <w:uiPriority w:val="34"/>
    <w:qFormat/>
    <w:rsid w:val="004275C8"/>
    <w:pPr>
      <w:spacing w:after="200" w:line="276" w:lineRule="auto"/>
      <w:ind w:left="720"/>
      <w:contextualSpacing/>
    </w:pPr>
  </w:style>
  <w:style w:type="table" w:styleId="TableGrid">
    <w:name w:val="Table Grid"/>
    <w:basedOn w:val="TableNormal"/>
    <w:uiPriority w:val="59"/>
    <w:rsid w:val="0042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4A4673"/>
    <w:pPr>
      <w:widowControl w:val="0"/>
      <w:spacing w:before="480" w:after="120" w:line="240" w:lineRule="auto"/>
    </w:pPr>
    <w:rPr>
      <w:rFonts w:ascii="Calibri" w:eastAsia="Calibri" w:hAnsi="Calibri" w:cs="Calibri"/>
      <w:sz w:val="48"/>
      <w:szCs w:val="48"/>
      <w:lang w:val="en"/>
    </w:rPr>
  </w:style>
  <w:style w:type="character" w:customStyle="1" w:styleId="TitleChar">
    <w:name w:val="Title Char"/>
    <w:basedOn w:val="DefaultParagraphFont"/>
    <w:link w:val="Title"/>
    <w:rsid w:val="004A4673"/>
    <w:rPr>
      <w:rFonts w:ascii="Calibri" w:eastAsia="Calibri" w:hAnsi="Calibri" w:cs="Calibri"/>
      <w:sz w:val="48"/>
      <w:szCs w:val="4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271">
      <w:bodyDiv w:val="1"/>
      <w:marLeft w:val="0"/>
      <w:marRight w:val="0"/>
      <w:marTop w:val="0"/>
      <w:marBottom w:val="0"/>
      <w:divBdr>
        <w:top w:val="none" w:sz="0" w:space="0" w:color="auto"/>
        <w:left w:val="none" w:sz="0" w:space="0" w:color="auto"/>
        <w:bottom w:val="none" w:sz="0" w:space="0" w:color="auto"/>
        <w:right w:val="none" w:sz="0" w:space="0" w:color="auto"/>
      </w:divBdr>
    </w:div>
    <w:div w:id="257103238">
      <w:bodyDiv w:val="1"/>
      <w:marLeft w:val="0"/>
      <w:marRight w:val="0"/>
      <w:marTop w:val="0"/>
      <w:marBottom w:val="0"/>
      <w:divBdr>
        <w:top w:val="none" w:sz="0" w:space="0" w:color="auto"/>
        <w:left w:val="none" w:sz="0" w:space="0" w:color="auto"/>
        <w:bottom w:val="none" w:sz="0" w:space="0" w:color="auto"/>
        <w:right w:val="none" w:sz="0" w:space="0" w:color="auto"/>
      </w:divBdr>
    </w:div>
    <w:div w:id="308705083">
      <w:bodyDiv w:val="1"/>
      <w:marLeft w:val="0"/>
      <w:marRight w:val="0"/>
      <w:marTop w:val="0"/>
      <w:marBottom w:val="0"/>
      <w:divBdr>
        <w:top w:val="none" w:sz="0" w:space="0" w:color="auto"/>
        <w:left w:val="none" w:sz="0" w:space="0" w:color="auto"/>
        <w:bottom w:val="none" w:sz="0" w:space="0" w:color="auto"/>
        <w:right w:val="none" w:sz="0" w:space="0" w:color="auto"/>
      </w:divBdr>
    </w:div>
    <w:div w:id="369842644">
      <w:bodyDiv w:val="1"/>
      <w:marLeft w:val="0"/>
      <w:marRight w:val="0"/>
      <w:marTop w:val="0"/>
      <w:marBottom w:val="0"/>
      <w:divBdr>
        <w:top w:val="none" w:sz="0" w:space="0" w:color="auto"/>
        <w:left w:val="none" w:sz="0" w:space="0" w:color="auto"/>
        <w:bottom w:val="none" w:sz="0" w:space="0" w:color="auto"/>
        <w:right w:val="none" w:sz="0" w:space="0" w:color="auto"/>
      </w:divBdr>
      <w:divsChild>
        <w:div w:id="1252158977">
          <w:marLeft w:val="435"/>
          <w:marRight w:val="0"/>
          <w:marTop w:val="0"/>
          <w:marBottom w:val="0"/>
          <w:divBdr>
            <w:top w:val="none" w:sz="0" w:space="0" w:color="auto"/>
            <w:left w:val="none" w:sz="0" w:space="0" w:color="auto"/>
            <w:bottom w:val="none" w:sz="0" w:space="0" w:color="auto"/>
            <w:right w:val="none" w:sz="0" w:space="0" w:color="auto"/>
          </w:divBdr>
        </w:div>
      </w:divsChild>
    </w:div>
    <w:div w:id="10222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nkrate.com/finance/taxes/teen-jobs-and-tax-issues-1.aspx"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UWh209IPgwo"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docs.google.com/presentation/d/1G2NPel0z3d-mR48ziqMkzQtvxA6ih1CxOgdK0l7yvAU/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Wh209IPgwo" TargetMode="External"/><Relationship Id="rId5" Type="http://schemas.openxmlformats.org/officeDocument/2006/relationships/styles" Target="styles.xml"/><Relationship Id="rId15" Type="http://schemas.openxmlformats.org/officeDocument/2006/relationships/hyperlink" Target="https://docs.google.com/presentation/d/1G2NPel0z3d-mR48ziqMkzQtvxA6ih1CxOgdK0l7yvAU/edit?usp=sharing" TargetMode="External"/><Relationship Id="rId10" Type="http://schemas.openxmlformats.org/officeDocument/2006/relationships/hyperlink" Target="https://drive.google.com/open?id=1iSaeKMkaNqjkblx29eDKdQ2JxWaBobT7fbJfI8rGo9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ihBw6tSB2rx6uy_7HjjydUY5Tamx6eN6Fx6bhpjDMLY/edit" TargetMode="External"/><Relationship Id="rId14" Type="http://schemas.openxmlformats.org/officeDocument/2006/relationships/hyperlink" Target="https://www.bankrate.com/finance/taxes/teen-jobs-and-tax-issues-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9787F500-0D34-46F3-9041-BC05CD30B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1795E-A9FC-467B-89F5-2987D42F4F1C}">
  <ds:schemaRefs>
    <ds:schemaRef ds:uri="http://schemas.microsoft.com/sharepoint/v3/contenttype/forms"/>
  </ds:schemaRefs>
</ds:datastoreItem>
</file>

<file path=customXml/itemProps3.xml><?xml version="1.0" encoding="utf-8"?>
<ds:datastoreItem xmlns:ds="http://schemas.openxmlformats.org/officeDocument/2006/customXml" ds:itemID="{819839A8-0760-4BE7-B2C3-B3F48AB27273}">
  <ds:schemaRefs>
    <ds:schemaRef ds:uri="http://purl.org/dc/dcmitype/"/>
    <ds:schemaRef ds:uri="http://schemas.microsoft.com/office/infopath/2007/PartnerControls"/>
    <ds:schemaRef ds:uri="7735f2a1-0c18-41aa-b342-dba2f3d8f398"/>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d3f9199-d5b4-44bb-bc7a-10017266af4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Stoddard-Dare</dc:creator>
  <cp:keywords/>
  <dc:description/>
  <cp:lastModifiedBy>Andrew Pifel</cp:lastModifiedBy>
  <cp:revision>3</cp:revision>
  <dcterms:created xsi:type="dcterms:W3CDTF">2020-03-18T13:46:00Z</dcterms:created>
  <dcterms:modified xsi:type="dcterms:W3CDTF">2020-03-18T13:58:00Z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